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037A9B" w:rsidRDefault="00E477D6" w:rsidP="000A2BAE">
      <w:pPr>
        <w:jc w:val="center"/>
        <w:rPr>
          <w:sz w:val="40"/>
        </w:rPr>
      </w:pPr>
      <w:r w:rsidRPr="00037A9B">
        <w:rPr>
          <w:rFonts w:hint="eastAsia"/>
          <w:sz w:val="40"/>
        </w:rPr>
        <w:t>一般競争</w:t>
      </w:r>
      <w:r w:rsidR="00642053" w:rsidRPr="00037A9B">
        <w:rPr>
          <w:rFonts w:hint="eastAsia"/>
          <w:sz w:val="40"/>
        </w:rPr>
        <w:t>入札</w:t>
      </w:r>
      <w:r w:rsidR="000A2BAE" w:rsidRPr="00037A9B">
        <w:rPr>
          <w:rFonts w:hint="eastAsia"/>
          <w:sz w:val="40"/>
        </w:rPr>
        <w:t>参加申請書</w:t>
      </w:r>
    </w:p>
    <w:p w:rsidR="000A2BAE" w:rsidRPr="00037A9B" w:rsidRDefault="000A2BAE" w:rsidP="000A2BAE">
      <w:pPr>
        <w:jc w:val="center"/>
      </w:pPr>
    </w:p>
    <w:p w:rsidR="000A2BAE" w:rsidRPr="00037A9B" w:rsidRDefault="00164C24" w:rsidP="000A2BAE">
      <w:pPr>
        <w:jc w:val="right"/>
      </w:pPr>
      <w:r w:rsidRPr="00037A9B">
        <w:rPr>
          <w:rFonts w:ascii="ＭＳ 明朝" w:hAnsi="ＭＳ 明朝" w:hint="eastAsia"/>
        </w:rPr>
        <w:t>令和</w:t>
      </w:r>
      <w:r w:rsidR="00E477D6" w:rsidRPr="00037A9B">
        <w:rPr>
          <w:rFonts w:ascii="ＭＳ 明朝" w:hAnsi="ＭＳ 明朝" w:hint="eastAsia"/>
        </w:rPr>
        <w:t xml:space="preserve">　　</w:t>
      </w:r>
      <w:r w:rsidR="000A2BAE" w:rsidRPr="00037A9B">
        <w:rPr>
          <w:rFonts w:ascii="ＭＳ 明朝" w:hAnsi="ＭＳ 明朝" w:hint="eastAsia"/>
        </w:rPr>
        <w:t>年</w:t>
      </w:r>
      <w:r w:rsidR="00E477D6" w:rsidRPr="00037A9B">
        <w:rPr>
          <w:rFonts w:ascii="ＭＳ 明朝" w:hAnsi="ＭＳ 明朝" w:hint="eastAsia"/>
        </w:rPr>
        <w:t xml:space="preserve">　　</w:t>
      </w:r>
      <w:r w:rsidR="000A2BAE" w:rsidRPr="00037A9B">
        <w:rPr>
          <w:rFonts w:ascii="ＭＳ 明朝" w:hAnsi="ＭＳ 明朝" w:hint="eastAsia"/>
        </w:rPr>
        <w:t>月</w:t>
      </w:r>
      <w:r w:rsidR="000A2BAE" w:rsidRPr="00037A9B">
        <w:rPr>
          <w:rFonts w:hint="eastAsia"/>
        </w:rPr>
        <w:t xml:space="preserve">　　日</w:t>
      </w:r>
    </w:p>
    <w:p w:rsidR="000A2BAE" w:rsidRPr="00037A9B" w:rsidRDefault="000A2BAE" w:rsidP="000A2BAE">
      <w:pPr>
        <w:jc w:val="left"/>
      </w:pPr>
      <w:r w:rsidRPr="00037A9B">
        <w:rPr>
          <w:rFonts w:hint="eastAsia"/>
        </w:rPr>
        <w:t>足</w:t>
      </w:r>
      <w:r w:rsidR="00642053" w:rsidRPr="00037A9B">
        <w:rPr>
          <w:rFonts w:hint="eastAsia"/>
        </w:rPr>
        <w:t xml:space="preserve">　</w:t>
      </w:r>
      <w:r w:rsidRPr="00037A9B">
        <w:rPr>
          <w:rFonts w:hint="eastAsia"/>
        </w:rPr>
        <w:t>利</w:t>
      </w:r>
      <w:r w:rsidR="00642053" w:rsidRPr="00037A9B">
        <w:rPr>
          <w:rFonts w:hint="eastAsia"/>
        </w:rPr>
        <w:t xml:space="preserve">　</w:t>
      </w:r>
      <w:r w:rsidRPr="00037A9B">
        <w:rPr>
          <w:rFonts w:hint="eastAsia"/>
        </w:rPr>
        <w:t>市</w:t>
      </w:r>
      <w:r w:rsidR="00642053" w:rsidRPr="00037A9B">
        <w:rPr>
          <w:rFonts w:hint="eastAsia"/>
        </w:rPr>
        <w:t xml:space="preserve">　</w:t>
      </w:r>
      <w:r w:rsidRPr="00037A9B">
        <w:rPr>
          <w:rFonts w:hint="eastAsia"/>
        </w:rPr>
        <w:t xml:space="preserve">長　</w:t>
      </w:r>
      <w:r w:rsidR="00EA0C25" w:rsidRPr="00037A9B">
        <w:rPr>
          <w:rFonts w:hint="eastAsia"/>
        </w:rPr>
        <w:t>宛</w:t>
      </w:r>
      <w:r w:rsidRPr="00037A9B">
        <w:rPr>
          <w:rFonts w:hint="eastAsia"/>
        </w:rPr>
        <w:t>て</w:t>
      </w:r>
    </w:p>
    <w:p w:rsidR="000A2BAE" w:rsidRPr="00037A9B" w:rsidRDefault="000A2BAE" w:rsidP="000A2BAE">
      <w:pPr>
        <w:jc w:val="left"/>
      </w:pPr>
    </w:p>
    <w:p w:rsidR="000A2BAE" w:rsidRPr="00037A9B" w:rsidRDefault="000A2BAE" w:rsidP="000A2BAE">
      <w:pPr>
        <w:ind w:firstLineChars="2100" w:firstLine="4059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住所</w:t>
      </w:r>
      <w:r w:rsidR="001F2264" w:rsidRPr="00037A9B">
        <w:rPr>
          <w:rFonts w:ascii="ＭＳ 明朝" w:hAnsi="ＭＳ 明朝" w:hint="eastAsia"/>
        </w:rPr>
        <w:t>又は所在地</w:t>
      </w:r>
    </w:p>
    <w:p w:rsidR="000A2BAE" w:rsidRPr="00037A9B" w:rsidRDefault="000A2BAE" w:rsidP="000A2BAE">
      <w:pPr>
        <w:ind w:firstLineChars="1700" w:firstLine="3286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申請者　商号又は名称</w:t>
      </w:r>
    </w:p>
    <w:p w:rsidR="000A2BAE" w:rsidRPr="00037A9B" w:rsidRDefault="00D86998" w:rsidP="000A2BAE">
      <w:pPr>
        <w:ind w:firstLineChars="2100" w:firstLine="4059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代表者氏名</w:t>
      </w:r>
    </w:p>
    <w:p w:rsidR="001F2264" w:rsidRPr="00037A9B" w:rsidRDefault="001F2264" w:rsidP="000A2BAE">
      <w:pPr>
        <w:ind w:firstLineChars="2100" w:firstLine="4059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TEL</w:t>
      </w:r>
    </w:p>
    <w:p w:rsidR="001F2264" w:rsidRPr="00037A9B" w:rsidRDefault="0053032F" w:rsidP="000A2BAE">
      <w:pPr>
        <w:ind w:firstLineChars="2100" w:firstLine="4059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担当者氏名</w:t>
      </w:r>
    </w:p>
    <w:p w:rsidR="001F2264" w:rsidRPr="00037A9B" w:rsidRDefault="0053032F" w:rsidP="000A2BAE">
      <w:pPr>
        <w:ind w:firstLineChars="2100" w:firstLine="4059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M</w:t>
      </w:r>
      <w:r w:rsidR="001F2264" w:rsidRPr="00037A9B">
        <w:rPr>
          <w:rFonts w:ascii="ＭＳ 明朝" w:hAnsi="ＭＳ 明朝" w:hint="eastAsia"/>
        </w:rPr>
        <w:t>ail</w:t>
      </w:r>
    </w:p>
    <w:p w:rsidR="000A2BAE" w:rsidRPr="00037A9B" w:rsidRDefault="000A2BAE" w:rsidP="000A2BAE">
      <w:pPr>
        <w:ind w:firstLineChars="2100" w:firstLine="4059"/>
        <w:jc w:val="left"/>
      </w:pPr>
    </w:p>
    <w:p w:rsidR="000A2BAE" w:rsidRPr="00037A9B" w:rsidRDefault="000A2BAE" w:rsidP="000A2BAE">
      <w:pPr>
        <w:ind w:firstLineChars="100" w:firstLine="193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下記の</w:t>
      </w:r>
      <w:r w:rsidR="007B0AB4" w:rsidRPr="00037A9B">
        <w:rPr>
          <w:rFonts w:ascii="ＭＳ 明朝" w:hAnsi="ＭＳ 明朝" w:hint="eastAsia"/>
        </w:rPr>
        <w:t>案件</w:t>
      </w:r>
      <w:r w:rsidRPr="00037A9B">
        <w:rPr>
          <w:rFonts w:ascii="ＭＳ 明朝" w:hAnsi="ＭＳ 明朝" w:hint="eastAsia"/>
        </w:rPr>
        <w:t>に係る</w:t>
      </w:r>
      <w:r w:rsidR="00C91614" w:rsidRPr="00037A9B">
        <w:rPr>
          <w:rFonts w:ascii="ＭＳ 明朝" w:hAnsi="ＭＳ 明朝" w:hint="eastAsia"/>
        </w:rPr>
        <w:t>入札</w:t>
      </w:r>
      <w:r w:rsidRPr="00037A9B">
        <w:rPr>
          <w:rFonts w:ascii="ＭＳ 明朝" w:hAnsi="ＭＳ 明朝" w:hint="eastAsia"/>
        </w:rPr>
        <w:t>に参加したいので、</w:t>
      </w:r>
      <w:r w:rsidR="007D7019" w:rsidRPr="00037A9B">
        <w:rPr>
          <w:rFonts w:ascii="ＭＳ 明朝" w:hAnsi="ＭＳ 明朝" w:hint="eastAsia"/>
        </w:rPr>
        <w:t>公告文及び仕様書等を熟知の上、下記のとおり</w:t>
      </w:r>
      <w:r w:rsidR="00642053" w:rsidRPr="00037A9B">
        <w:rPr>
          <w:rFonts w:ascii="ＭＳ 明朝" w:hAnsi="ＭＳ 明朝" w:hint="eastAsia"/>
        </w:rPr>
        <w:t>入札</w:t>
      </w:r>
      <w:r w:rsidR="0040700D" w:rsidRPr="00037A9B">
        <w:rPr>
          <w:rFonts w:ascii="ＭＳ 明朝" w:hAnsi="ＭＳ 明朝" w:hint="eastAsia"/>
        </w:rPr>
        <w:t>参加申請</w:t>
      </w:r>
      <w:r w:rsidR="007D7019" w:rsidRPr="00037A9B">
        <w:rPr>
          <w:rFonts w:ascii="ＭＳ 明朝" w:hAnsi="ＭＳ 明朝" w:hint="eastAsia"/>
        </w:rPr>
        <w:t>及び参加資格要件の確認</w:t>
      </w:r>
      <w:r w:rsidRPr="00037A9B">
        <w:rPr>
          <w:rFonts w:ascii="ＭＳ 明朝" w:hAnsi="ＭＳ 明朝" w:hint="eastAsia"/>
        </w:rPr>
        <w:t>申請</w:t>
      </w:r>
      <w:r w:rsidR="0040700D" w:rsidRPr="00037A9B">
        <w:rPr>
          <w:rFonts w:ascii="ＭＳ 明朝" w:hAnsi="ＭＳ 明朝" w:hint="eastAsia"/>
        </w:rPr>
        <w:t>を</w:t>
      </w:r>
      <w:r w:rsidRPr="00037A9B">
        <w:rPr>
          <w:rFonts w:ascii="ＭＳ 明朝" w:hAnsi="ＭＳ 明朝" w:hint="eastAsia"/>
        </w:rPr>
        <w:t>いたします。</w:t>
      </w:r>
    </w:p>
    <w:p w:rsidR="000A2BAE" w:rsidRPr="00037A9B" w:rsidRDefault="000A2BAE" w:rsidP="000A2BAE">
      <w:pPr>
        <w:ind w:firstLineChars="100" w:firstLine="193"/>
        <w:jc w:val="left"/>
        <w:rPr>
          <w:rFonts w:ascii="ＭＳ 明朝" w:hAnsi="ＭＳ 明朝"/>
        </w:rPr>
      </w:pPr>
      <w:r w:rsidRPr="00037A9B">
        <w:rPr>
          <w:rFonts w:ascii="ＭＳ 明朝" w:hAnsi="ＭＳ 明朝" w:hint="eastAsia"/>
        </w:rPr>
        <w:t>なお、本申請書の記載事項は事実と相違ないことを誓約いたします。</w:t>
      </w:r>
    </w:p>
    <w:p w:rsidR="000A2BAE" w:rsidRPr="00037A9B" w:rsidRDefault="000A2BAE" w:rsidP="000A2BAE">
      <w:pPr>
        <w:ind w:firstLineChars="100" w:firstLine="193"/>
        <w:jc w:val="left"/>
      </w:pPr>
    </w:p>
    <w:p w:rsidR="000A2BAE" w:rsidRPr="00037A9B" w:rsidRDefault="000A2BAE" w:rsidP="000A2BAE">
      <w:pPr>
        <w:pStyle w:val="a3"/>
      </w:pPr>
      <w:r w:rsidRPr="00037A9B">
        <w:rPr>
          <w:rFonts w:hint="eastAsia"/>
        </w:rPr>
        <w:t>記</w:t>
      </w:r>
    </w:p>
    <w:p w:rsidR="000A2BAE" w:rsidRPr="00037A9B" w:rsidRDefault="00F3356E" w:rsidP="000A2BAE">
      <w:r w:rsidRPr="00037A9B">
        <w:rPr>
          <w:rFonts w:hint="eastAsia"/>
        </w:rPr>
        <w:t>１　案件名</w:t>
      </w:r>
      <w:r w:rsidR="007D7019" w:rsidRPr="00037A9B">
        <w:rPr>
          <w:rFonts w:hint="eastAsia"/>
        </w:rPr>
        <w:t>及</w:t>
      </w:r>
      <w:r w:rsidRPr="00037A9B">
        <w:rPr>
          <w:rFonts w:hint="eastAsia"/>
        </w:rPr>
        <w:t>び</w:t>
      </w:r>
      <w:r w:rsidR="00CF7E87" w:rsidRPr="00037A9B">
        <w:rPr>
          <w:rFonts w:hint="eastAsia"/>
        </w:rPr>
        <w:t>対象者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081"/>
      </w:tblGrid>
      <w:tr w:rsidR="00AF75B7" w:rsidRPr="00037A9B" w:rsidTr="00A20BC8">
        <w:trPr>
          <w:trHeight w:val="253"/>
        </w:trPr>
        <w:tc>
          <w:tcPr>
            <w:tcW w:w="1418" w:type="dxa"/>
          </w:tcPr>
          <w:p w:rsidR="000A2BAE" w:rsidRPr="00037A9B" w:rsidRDefault="007B0AB4" w:rsidP="00DE6506">
            <w:r w:rsidRPr="00037A9B">
              <w:rPr>
                <w:rFonts w:hint="eastAsia"/>
              </w:rPr>
              <w:t>案件名</w:t>
            </w:r>
          </w:p>
        </w:tc>
        <w:tc>
          <w:tcPr>
            <w:tcW w:w="7081" w:type="dxa"/>
          </w:tcPr>
          <w:p w:rsidR="00214537" w:rsidRPr="00037A9B" w:rsidRDefault="00A20BC8" w:rsidP="00E477D6">
            <w:pPr>
              <w:rPr>
                <w:rFonts w:cs="Times New Roman"/>
                <w:spacing w:val="1"/>
                <w:w w:val="84"/>
                <w:kern w:val="0"/>
                <w:szCs w:val="24"/>
              </w:rPr>
            </w:pPr>
            <w:r w:rsidRPr="00037A9B">
              <w:rPr>
                <w:rFonts w:cs="Times New Roman" w:hint="eastAsia"/>
                <w:kern w:val="0"/>
                <w:szCs w:val="24"/>
              </w:rPr>
              <w:t>教育ＤＸ推進事業用採点業務</w:t>
            </w:r>
            <w:r w:rsidR="00037A9B" w:rsidRPr="00037A9B">
              <w:rPr>
                <w:rFonts w:cs="Times New Roman" w:hint="eastAsia"/>
                <w:kern w:val="0"/>
                <w:szCs w:val="24"/>
              </w:rPr>
              <w:t>支援</w:t>
            </w:r>
            <w:r w:rsidRPr="00037A9B">
              <w:rPr>
                <w:rFonts w:cs="Times New Roman" w:hint="eastAsia"/>
                <w:kern w:val="0"/>
                <w:szCs w:val="24"/>
              </w:rPr>
              <w:t>システム使用許諾契約</w:t>
            </w:r>
            <w:r w:rsidRPr="00037A9B">
              <w:rPr>
                <w:rFonts w:cs="Times New Roman" w:hint="eastAsia"/>
                <w:spacing w:val="1"/>
                <w:w w:val="84"/>
                <w:kern w:val="0"/>
                <w:szCs w:val="24"/>
              </w:rPr>
              <w:t>（</w:t>
            </w:r>
            <w:r w:rsidRPr="00037A9B">
              <w:rPr>
                <w:rFonts w:cs="Times New Roman" w:hint="eastAsia"/>
                <w:kern w:val="0"/>
                <w:szCs w:val="24"/>
              </w:rPr>
              <w:t>長期継続契約</w:t>
            </w:r>
            <w:r w:rsidRPr="00037A9B">
              <w:rPr>
                <w:rFonts w:cs="Times New Roman" w:hint="eastAsia"/>
                <w:kern w:val="0"/>
                <w:szCs w:val="24"/>
              </w:rPr>
              <w:t>)</w:t>
            </w:r>
          </w:p>
        </w:tc>
      </w:tr>
      <w:tr w:rsidR="00AF75B7" w:rsidRPr="00037A9B" w:rsidTr="00A20BC8">
        <w:trPr>
          <w:trHeight w:val="272"/>
        </w:trPr>
        <w:tc>
          <w:tcPr>
            <w:tcW w:w="1418" w:type="dxa"/>
          </w:tcPr>
          <w:p w:rsidR="00BC74D5" w:rsidRPr="00037A9B" w:rsidRDefault="00CF7E87" w:rsidP="007B0AB4">
            <w:r w:rsidRPr="00037A9B">
              <w:rPr>
                <w:rFonts w:hint="eastAsia"/>
              </w:rPr>
              <w:t>対象者</w:t>
            </w:r>
          </w:p>
        </w:tc>
        <w:tc>
          <w:tcPr>
            <w:tcW w:w="7081" w:type="dxa"/>
          </w:tcPr>
          <w:p w:rsidR="00BC74D5" w:rsidRPr="00037A9B" w:rsidRDefault="00A20BC8" w:rsidP="00A20BC8">
            <w:pPr>
              <w:jc w:val="left"/>
              <w:rPr>
                <w:rFonts w:cs="Times New Roman"/>
                <w:szCs w:val="24"/>
              </w:rPr>
            </w:pPr>
            <w:r w:rsidRPr="00037A9B">
              <w:rPr>
                <w:rFonts w:cs="Times New Roman" w:hint="eastAsia"/>
                <w:szCs w:val="24"/>
              </w:rPr>
              <w:t>足利市立</w:t>
            </w:r>
            <w:r w:rsidR="00642053" w:rsidRPr="00037A9B">
              <w:rPr>
                <w:rFonts w:cs="Times New Roman" w:hint="eastAsia"/>
                <w:szCs w:val="24"/>
              </w:rPr>
              <w:t>中学校</w:t>
            </w:r>
            <w:r w:rsidRPr="00037A9B">
              <w:rPr>
                <w:rFonts w:cs="Times New Roman" w:hint="eastAsia"/>
                <w:szCs w:val="24"/>
              </w:rPr>
              <w:t>11</w:t>
            </w:r>
            <w:r w:rsidR="00642053" w:rsidRPr="00037A9B">
              <w:rPr>
                <w:rFonts w:cs="Times New Roman" w:hint="eastAsia"/>
                <w:szCs w:val="24"/>
              </w:rPr>
              <w:t>校</w:t>
            </w:r>
          </w:p>
        </w:tc>
      </w:tr>
    </w:tbl>
    <w:p w:rsidR="009B7FE0" w:rsidRPr="00037A9B" w:rsidRDefault="009B7FE0" w:rsidP="000A2BAE"/>
    <w:p w:rsidR="00D37570" w:rsidRPr="00037A9B" w:rsidRDefault="00F3356E" w:rsidP="00D37570">
      <w:r w:rsidRPr="00037A9B">
        <w:rPr>
          <w:rFonts w:hint="eastAsia"/>
        </w:rPr>
        <w:t>２</w:t>
      </w:r>
      <w:r w:rsidR="00D37570" w:rsidRPr="00037A9B">
        <w:rPr>
          <w:rFonts w:hint="eastAsia"/>
        </w:rPr>
        <w:t xml:space="preserve">　</w:t>
      </w:r>
      <w:r w:rsidR="00831896" w:rsidRPr="00037A9B">
        <w:rPr>
          <w:rFonts w:hint="eastAsia"/>
        </w:rPr>
        <w:t>入札</w:t>
      </w:r>
      <w:r w:rsidR="00D37570" w:rsidRPr="00037A9B">
        <w:rPr>
          <w:rFonts w:hint="eastAsia"/>
        </w:rPr>
        <w:t>参加資格</w:t>
      </w:r>
      <w:r w:rsidRPr="00037A9B">
        <w:rPr>
          <w:rFonts w:hint="eastAsia"/>
        </w:rPr>
        <w:t>要件</w:t>
      </w:r>
      <w:r w:rsidR="007D7019" w:rsidRPr="00037A9B">
        <w:rPr>
          <w:rFonts w:hint="eastAsia"/>
        </w:rPr>
        <w:t>の</w:t>
      </w:r>
      <w:r w:rsidRPr="00037A9B">
        <w:rPr>
          <w:rFonts w:hint="eastAsia"/>
        </w:rPr>
        <w:t>確認事項（該当するものに丸印</w:t>
      </w:r>
      <w:r w:rsidR="00604B68" w:rsidRPr="00037A9B">
        <w:rPr>
          <w:rFonts w:hint="eastAsia"/>
        </w:rPr>
        <w:t>又は</w:t>
      </w:r>
      <w:r w:rsidRPr="00037A9B">
        <w:rPr>
          <w:rFonts w:hint="eastAsia"/>
        </w:rPr>
        <w:t>チェックを記入）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"/>
        <w:gridCol w:w="6803"/>
        <w:gridCol w:w="1258"/>
      </w:tblGrid>
      <w:tr w:rsidR="00AF75B7" w:rsidRPr="00037A9B" w:rsidTr="00B41EDD">
        <w:tc>
          <w:tcPr>
            <w:tcW w:w="433" w:type="dxa"/>
          </w:tcPr>
          <w:p w:rsidR="00D040A8" w:rsidRPr="00037A9B" w:rsidRDefault="00D040A8" w:rsidP="00D477DB">
            <w:pPr>
              <w:spacing w:line="480" w:lineRule="auto"/>
            </w:pPr>
            <w:r w:rsidRPr="00037A9B">
              <w:rPr>
                <w:rFonts w:hint="eastAsia"/>
              </w:rPr>
              <w:t>1</w:t>
            </w:r>
          </w:p>
        </w:tc>
        <w:tc>
          <w:tcPr>
            <w:tcW w:w="6803" w:type="dxa"/>
          </w:tcPr>
          <w:p w:rsidR="00D040A8" w:rsidRPr="00037A9B" w:rsidRDefault="007D7019" w:rsidP="00642053">
            <w:r w:rsidRPr="00037A9B">
              <w:rPr>
                <w:rFonts w:hint="eastAsia"/>
              </w:rPr>
              <w:t>足利市の</w:t>
            </w:r>
            <w:r w:rsidR="00D040A8" w:rsidRPr="00037A9B">
              <w:rPr>
                <w:rFonts w:hint="eastAsia"/>
              </w:rPr>
              <w:t>令和４・５年度物品購入・業務委託等認定業者名簿の有無（業種区分「</w:t>
            </w:r>
            <w:r w:rsidR="00D040A8" w:rsidRPr="00037A9B">
              <w:rPr>
                <w:rFonts w:hint="eastAsia"/>
              </w:rPr>
              <w:t>004001</w:t>
            </w:r>
            <w:r w:rsidR="00D040A8" w:rsidRPr="00037A9B">
              <w:rPr>
                <w:rFonts w:hint="eastAsia"/>
              </w:rPr>
              <w:t>（情報処理）</w:t>
            </w:r>
            <w:r w:rsidR="00E477D6" w:rsidRPr="00037A9B">
              <w:rPr>
                <w:rFonts w:hint="eastAsia"/>
              </w:rPr>
              <w:t>①ソフトウェアの開発・保守</w:t>
            </w:r>
            <w:r w:rsidR="00D040A8" w:rsidRPr="00037A9B">
              <w:rPr>
                <w:rFonts w:hint="eastAsia"/>
              </w:rPr>
              <w:t>」</w:t>
            </w:r>
            <w:r w:rsidR="00D57602" w:rsidRPr="00037A9B">
              <w:rPr>
                <w:rFonts w:hint="eastAsia"/>
              </w:rPr>
              <w:t>）</w:t>
            </w:r>
            <w:r w:rsidR="00D040A8" w:rsidRPr="00037A9B">
              <w:rPr>
                <w:rFonts w:hint="eastAsia"/>
              </w:rPr>
              <w:t>に登録がある。</w:t>
            </w:r>
          </w:p>
        </w:tc>
        <w:tc>
          <w:tcPr>
            <w:tcW w:w="1258" w:type="dxa"/>
          </w:tcPr>
          <w:p w:rsidR="00D040A8" w:rsidRPr="00037A9B" w:rsidRDefault="00D040A8" w:rsidP="003408B0">
            <w:pPr>
              <w:spacing w:line="480" w:lineRule="auto"/>
              <w:ind w:firstLineChars="50" w:firstLine="97"/>
            </w:pPr>
            <w:r w:rsidRPr="00037A9B">
              <w:rPr>
                <w:rFonts w:hint="eastAsia"/>
              </w:rPr>
              <w:t>有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・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D040A8" w:rsidP="00D477DB">
            <w:pPr>
              <w:spacing w:line="600" w:lineRule="auto"/>
            </w:pPr>
            <w:r w:rsidRPr="00037A9B">
              <w:rPr>
                <w:rFonts w:hint="eastAsia"/>
              </w:rPr>
              <w:t>2</w:t>
            </w:r>
          </w:p>
        </w:tc>
        <w:tc>
          <w:tcPr>
            <w:tcW w:w="6803" w:type="dxa"/>
          </w:tcPr>
          <w:p w:rsidR="00D040A8" w:rsidRPr="00037A9B" w:rsidRDefault="007D7019" w:rsidP="007B0AB4">
            <w:r w:rsidRPr="00037A9B">
              <w:rPr>
                <w:rFonts w:hint="eastAsia"/>
              </w:rPr>
              <w:t>(</w:t>
            </w:r>
            <w:r w:rsidRPr="00037A9B">
              <w:t>1</w:t>
            </w:r>
            <w:r w:rsidR="00D040A8" w:rsidRPr="00037A9B">
              <w:rPr>
                <w:rFonts w:hint="eastAsia"/>
              </w:rPr>
              <w:t>で無の場合</w:t>
            </w:r>
            <w:r w:rsidR="00D040A8" w:rsidRPr="00037A9B">
              <w:rPr>
                <w:rFonts w:hint="eastAsia"/>
              </w:rPr>
              <w:t xml:space="preserve">) </w:t>
            </w:r>
            <w:r w:rsidR="00D040A8" w:rsidRPr="00037A9B">
              <w:rPr>
                <w:rFonts w:hint="eastAsia"/>
              </w:rPr>
              <w:t>公告日時点で上記名簿に登録がないため、</w:t>
            </w:r>
            <w:r w:rsidR="009B5690" w:rsidRPr="00037A9B">
              <w:rPr>
                <w:rFonts w:hint="eastAsia"/>
              </w:rPr>
              <w:t>4</w:t>
            </w:r>
            <w:r w:rsidR="00D040A8" w:rsidRPr="00037A9B">
              <w:rPr>
                <w:rFonts w:hint="eastAsia"/>
              </w:rPr>
              <w:t>月</w:t>
            </w:r>
            <w:r w:rsidR="00642053" w:rsidRPr="00037A9B">
              <w:rPr>
                <w:rFonts w:hint="eastAsia"/>
              </w:rPr>
              <w:t>12</w:t>
            </w:r>
            <w:r w:rsidR="00642053" w:rsidRPr="00037A9B">
              <w:rPr>
                <w:rFonts w:hint="eastAsia"/>
              </w:rPr>
              <w:t>日（水</w:t>
            </w:r>
            <w:r w:rsidR="00D040A8" w:rsidRPr="00037A9B">
              <w:rPr>
                <w:rFonts w:hint="eastAsia"/>
              </w:rPr>
              <w:t>）午後</w:t>
            </w:r>
            <w:r w:rsidR="00D040A8" w:rsidRPr="00037A9B">
              <w:rPr>
                <w:rFonts w:hint="eastAsia"/>
              </w:rPr>
              <w:t>5</w:t>
            </w:r>
            <w:r w:rsidR="00D040A8" w:rsidRPr="00037A9B">
              <w:rPr>
                <w:rFonts w:hint="eastAsia"/>
              </w:rPr>
              <w:t>時までに「足利市入札参加資格審査申請書及び必要書類一式」を行政経営部契約管財課に提出し、</w:t>
            </w:r>
            <w:r w:rsidR="009B5690" w:rsidRPr="00037A9B">
              <w:rPr>
                <w:rFonts w:hint="eastAsia"/>
              </w:rPr>
              <w:t>4</w:t>
            </w:r>
            <w:r w:rsidR="00D040A8" w:rsidRPr="00037A9B">
              <w:rPr>
                <w:rFonts w:hint="eastAsia"/>
              </w:rPr>
              <w:t>月</w:t>
            </w:r>
            <w:r w:rsidR="00642053" w:rsidRPr="00037A9B">
              <w:rPr>
                <w:rFonts w:hint="eastAsia"/>
              </w:rPr>
              <w:t>21</w:t>
            </w:r>
            <w:r w:rsidR="00D040A8" w:rsidRPr="00037A9B">
              <w:rPr>
                <w:rFonts w:hint="eastAsia"/>
              </w:rPr>
              <w:t>日</w:t>
            </w:r>
            <w:r w:rsidR="00D040A8" w:rsidRPr="00037A9B">
              <w:rPr>
                <w:rFonts w:hint="eastAsia"/>
              </w:rPr>
              <w:t>(</w:t>
            </w:r>
            <w:r w:rsidR="00D040A8" w:rsidRPr="00037A9B">
              <w:rPr>
                <w:rFonts w:hint="eastAsia"/>
              </w:rPr>
              <w:t>金</w:t>
            </w:r>
            <w:r w:rsidR="00D040A8" w:rsidRPr="00037A9B">
              <w:rPr>
                <w:rFonts w:hint="eastAsia"/>
              </w:rPr>
              <w:t>)</w:t>
            </w:r>
            <w:r w:rsidR="00D040A8" w:rsidRPr="00037A9B">
              <w:rPr>
                <w:rFonts w:hint="eastAsia"/>
              </w:rPr>
              <w:t>までに登録を完</w:t>
            </w:r>
            <w:r w:rsidR="009A742A" w:rsidRPr="00037A9B">
              <w:rPr>
                <w:rFonts w:hint="eastAsia"/>
              </w:rPr>
              <w:t>了する</w:t>
            </w:r>
            <w:r w:rsidR="00D040A8" w:rsidRPr="00037A9B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037A9B" w:rsidRDefault="00D040A8" w:rsidP="001A7D3E">
            <w:pPr>
              <w:spacing w:line="720" w:lineRule="auto"/>
              <w:jc w:val="center"/>
            </w:pPr>
            <w:r w:rsidRPr="00037A9B">
              <w:rPr>
                <w:rFonts w:hint="eastAsia"/>
              </w:rPr>
              <w:t>□</w:t>
            </w:r>
          </w:p>
        </w:tc>
      </w:tr>
      <w:tr w:rsidR="00AF75B7" w:rsidRPr="00037A9B" w:rsidTr="00B41EDD">
        <w:trPr>
          <w:trHeight w:val="293"/>
        </w:trPr>
        <w:tc>
          <w:tcPr>
            <w:tcW w:w="433" w:type="dxa"/>
          </w:tcPr>
          <w:p w:rsidR="00D040A8" w:rsidRPr="00037A9B" w:rsidRDefault="003408B0" w:rsidP="00AE739F">
            <w:pPr>
              <w:spacing w:line="480" w:lineRule="auto"/>
            </w:pPr>
            <w:r w:rsidRPr="00037A9B">
              <w:rPr>
                <w:rFonts w:hint="eastAsia"/>
              </w:rPr>
              <w:t>3</w:t>
            </w:r>
          </w:p>
        </w:tc>
        <w:tc>
          <w:tcPr>
            <w:tcW w:w="6803" w:type="dxa"/>
          </w:tcPr>
          <w:p w:rsidR="00AE739F" w:rsidRPr="00037A9B" w:rsidRDefault="00D040A8" w:rsidP="00AE739F">
            <w:pPr>
              <w:spacing w:line="480" w:lineRule="auto"/>
            </w:pPr>
            <w:r w:rsidRPr="00037A9B">
              <w:rPr>
                <w:rFonts w:hint="eastAsia"/>
              </w:rPr>
              <w:t>関東地区</w:t>
            </w:r>
            <w:r w:rsidR="009A742A" w:rsidRPr="00037A9B">
              <w:rPr>
                <w:rFonts w:hint="eastAsia"/>
              </w:rPr>
              <w:t>内</w:t>
            </w:r>
            <w:r w:rsidRPr="00037A9B">
              <w:rPr>
                <w:rFonts w:hint="eastAsia"/>
              </w:rPr>
              <w:t>に本店又は営業所がある。</w:t>
            </w:r>
          </w:p>
        </w:tc>
        <w:tc>
          <w:tcPr>
            <w:tcW w:w="1258" w:type="dxa"/>
          </w:tcPr>
          <w:p w:rsidR="00D040A8" w:rsidRPr="00037A9B" w:rsidRDefault="009A742A" w:rsidP="00AE739F">
            <w:pPr>
              <w:spacing w:line="480" w:lineRule="auto"/>
              <w:ind w:firstLineChars="50" w:firstLine="97"/>
            </w:pPr>
            <w:r w:rsidRPr="00037A9B">
              <w:rPr>
                <w:rFonts w:hint="eastAsia"/>
              </w:rPr>
              <w:t>有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・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3408B0" w:rsidP="00D477DB">
            <w:pPr>
              <w:spacing w:line="600" w:lineRule="auto"/>
            </w:pPr>
            <w:r w:rsidRPr="00037A9B">
              <w:rPr>
                <w:rFonts w:hint="eastAsia"/>
              </w:rPr>
              <w:t>4</w:t>
            </w:r>
          </w:p>
        </w:tc>
        <w:tc>
          <w:tcPr>
            <w:tcW w:w="6803" w:type="dxa"/>
          </w:tcPr>
          <w:p w:rsidR="00D040A8" w:rsidRPr="00037A9B" w:rsidRDefault="00CE1C11" w:rsidP="007D7019">
            <w:r w:rsidRPr="00037A9B">
              <w:rPr>
                <w:rFonts w:hint="eastAsia"/>
              </w:rPr>
              <w:t>令和元年４月１日から</w:t>
            </w:r>
            <w:r w:rsidR="00642053" w:rsidRPr="00037A9B">
              <w:rPr>
                <w:rFonts w:hint="eastAsia"/>
              </w:rPr>
              <w:t>令和４年</w:t>
            </w:r>
            <w:r w:rsidR="00642053" w:rsidRPr="00037A9B">
              <w:rPr>
                <w:rFonts w:hint="eastAsia"/>
              </w:rPr>
              <w:t>12</w:t>
            </w:r>
            <w:r w:rsidR="00642053" w:rsidRPr="00037A9B">
              <w:rPr>
                <w:rFonts w:hint="eastAsia"/>
              </w:rPr>
              <w:t>月</w:t>
            </w:r>
            <w:r w:rsidR="00642053" w:rsidRPr="00037A9B">
              <w:rPr>
                <w:rFonts w:hint="eastAsia"/>
              </w:rPr>
              <w:t>31</w:t>
            </w:r>
            <w:r w:rsidR="00642053" w:rsidRPr="00037A9B">
              <w:rPr>
                <w:rFonts w:hint="eastAsia"/>
              </w:rPr>
              <w:t>日</w:t>
            </w:r>
            <w:r w:rsidR="003408B0" w:rsidRPr="00037A9B">
              <w:rPr>
                <w:rFonts w:hint="eastAsia"/>
              </w:rPr>
              <w:t>までの間に、</w:t>
            </w:r>
            <w:r w:rsidR="00642053" w:rsidRPr="00037A9B">
              <w:rPr>
                <w:rFonts w:hint="eastAsia"/>
              </w:rPr>
              <w:t>国内において、</w:t>
            </w:r>
            <w:r w:rsidR="003408B0" w:rsidRPr="00037A9B">
              <w:rPr>
                <w:rFonts w:hint="eastAsia"/>
              </w:rPr>
              <w:t>仕様書の要件を満たしたシステム（バージョン違いを含む</w:t>
            </w:r>
            <w:r w:rsidR="007D7019" w:rsidRPr="00037A9B">
              <w:rPr>
                <w:rFonts w:hint="eastAsia"/>
              </w:rPr>
              <w:t>。</w:t>
            </w:r>
            <w:r w:rsidR="003408B0" w:rsidRPr="00037A9B">
              <w:rPr>
                <w:rFonts w:hint="eastAsia"/>
              </w:rPr>
              <w:t>）を地方公共団</w:t>
            </w:r>
            <w:r w:rsidR="00E477D6" w:rsidRPr="00037A9B">
              <w:rPr>
                <w:rFonts w:hint="eastAsia"/>
              </w:rPr>
              <w:t>体</w:t>
            </w:r>
            <w:r w:rsidR="002D484B">
              <w:rPr>
                <w:rFonts w:hint="eastAsia"/>
              </w:rPr>
              <w:t>が関与して公立の小中学校又は高等学校へ</w:t>
            </w:r>
            <w:r w:rsidR="003408B0" w:rsidRPr="00037A9B">
              <w:rPr>
                <w:rFonts w:hint="eastAsia"/>
              </w:rPr>
              <w:t>導入した実績を有する。</w:t>
            </w:r>
          </w:p>
          <w:p w:rsidR="00E477D6" w:rsidRPr="00037A9B" w:rsidRDefault="00E477D6" w:rsidP="007D7019">
            <w:r w:rsidRPr="00037A9B">
              <w:rPr>
                <w:rFonts w:hint="eastAsia"/>
              </w:rPr>
              <w:t>（又はシステムを提供するものが同等の実績を有している）</w:t>
            </w:r>
          </w:p>
        </w:tc>
        <w:tc>
          <w:tcPr>
            <w:tcW w:w="1258" w:type="dxa"/>
          </w:tcPr>
          <w:p w:rsidR="00D040A8" w:rsidRPr="00037A9B" w:rsidRDefault="003408B0" w:rsidP="003408B0">
            <w:pPr>
              <w:spacing w:line="720" w:lineRule="auto"/>
              <w:ind w:firstLineChars="50" w:firstLine="97"/>
            </w:pPr>
            <w:r w:rsidRPr="00037A9B">
              <w:rPr>
                <w:rFonts w:hint="eastAsia"/>
              </w:rPr>
              <w:t>有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・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無</w:t>
            </w:r>
          </w:p>
        </w:tc>
      </w:tr>
      <w:tr w:rsidR="001E40A3" w:rsidRPr="00037A9B" w:rsidTr="002570C3">
        <w:tc>
          <w:tcPr>
            <w:tcW w:w="433" w:type="dxa"/>
          </w:tcPr>
          <w:p w:rsidR="001E40A3" w:rsidRPr="00037A9B" w:rsidRDefault="001E40A3" w:rsidP="001E40A3">
            <w:pPr>
              <w:spacing w:line="60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061" w:type="dxa"/>
            <w:gridSpan w:val="2"/>
          </w:tcPr>
          <w:p w:rsidR="001E40A3" w:rsidRPr="001E40A3" w:rsidRDefault="001E40A3" w:rsidP="001E40A3">
            <w:pPr>
              <w:spacing w:line="600" w:lineRule="auto"/>
              <w:ind w:firstLineChars="50" w:firstLine="97"/>
              <w:rPr>
                <w:u w:val="single"/>
              </w:rPr>
            </w:pPr>
            <w:r w:rsidRPr="001E40A3">
              <w:rPr>
                <w:rFonts w:hint="eastAsia"/>
                <w:u w:val="single"/>
              </w:rPr>
              <w:t>上記に該当するシステム名</w:t>
            </w:r>
            <w:r>
              <w:rPr>
                <w:rFonts w:hint="eastAsia"/>
                <w:u w:val="single"/>
              </w:rPr>
              <w:t xml:space="preserve">：　</w:t>
            </w:r>
            <w:r w:rsidRPr="001E40A3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1E40A3" w:rsidP="00D477DB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6803" w:type="dxa"/>
          </w:tcPr>
          <w:p w:rsidR="009A742A" w:rsidRPr="00037A9B" w:rsidRDefault="00D040A8" w:rsidP="00D040A8">
            <w:r w:rsidRPr="00037A9B">
              <w:rPr>
                <w:rFonts w:hint="eastAsia"/>
              </w:rPr>
              <w:t>地方自治法施行令第</w:t>
            </w:r>
            <w:r w:rsidR="001A7D3E" w:rsidRPr="00037A9B">
              <w:rPr>
                <w:rFonts w:hint="eastAsia"/>
              </w:rPr>
              <w:t>167</w:t>
            </w:r>
            <w:r w:rsidRPr="00037A9B">
              <w:rPr>
                <w:rFonts w:hint="eastAsia"/>
              </w:rPr>
              <w:t>条の４第１項</w:t>
            </w:r>
            <w:r w:rsidR="009A742A" w:rsidRPr="00037A9B">
              <w:rPr>
                <w:rFonts w:hint="eastAsia"/>
              </w:rPr>
              <w:t>及び第２項の該当の有無。</w:t>
            </w:r>
          </w:p>
          <w:p w:rsidR="00D040A8" w:rsidRPr="00037A9B" w:rsidRDefault="009A742A" w:rsidP="009A742A">
            <w:r w:rsidRPr="00037A9B">
              <w:rPr>
                <w:rFonts w:hint="eastAsia"/>
              </w:rPr>
              <w:t>（契約を締結する能力を有しない者など）（入札参加制限）</w:t>
            </w:r>
          </w:p>
        </w:tc>
        <w:tc>
          <w:tcPr>
            <w:tcW w:w="1258" w:type="dxa"/>
          </w:tcPr>
          <w:p w:rsidR="00D040A8" w:rsidRPr="00037A9B" w:rsidRDefault="009A742A" w:rsidP="003408B0">
            <w:pPr>
              <w:spacing w:line="480" w:lineRule="auto"/>
              <w:ind w:firstLineChars="50" w:firstLine="97"/>
            </w:pPr>
            <w:r w:rsidRPr="00037A9B">
              <w:rPr>
                <w:rFonts w:hint="eastAsia"/>
              </w:rPr>
              <w:t>有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・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無</w:t>
            </w:r>
          </w:p>
        </w:tc>
      </w:tr>
      <w:tr w:rsidR="00AF75B7" w:rsidRPr="00037A9B" w:rsidTr="00B41EDD">
        <w:trPr>
          <w:trHeight w:val="353"/>
        </w:trPr>
        <w:tc>
          <w:tcPr>
            <w:tcW w:w="433" w:type="dxa"/>
          </w:tcPr>
          <w:p w:rsidR="00D040A8" w:rsidRPr="00037A9B" w:rsidRDefault="001E40A3" w:rsidP="00AE739F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6803" w:type="dxa"/>
          </w:tcPr>
          <w:p w:rsidR="00AE739F" w:rsidRPr="00037A9B" w:rsidRDefault="00D040A8" w:rsidP="00AE739F">
            <w:pPr>
              <w:spacing w:line="480" w:lineRule="auto"/>
            </w:pPr>
            <w:r w:rsidRPr="00037A9B">
              <w:rPr>
                <w:rFonts w:hint="eastAsia"/>
              </w:rPr>
              <w:t>公告日から</w:t>
            </w:r>
            <w:r w:rsidR="00E477D6" w:rsidRPr="00037A9B">
              <w:rPr>
                <w:rFonts w:hint="eastAsia"/>
              </w:rPr>
              <w:t>入札</w:t>
            </w:r>
            <w:r w:rsidRPr="00037A9B">
              <w:rPr>
                <w:rFonts w:hint="eastAsia"/>
              </w:rPr>
              <w:t>日</w:t>
            </w:r>
            <w:r w:rsidR="007D7019" w:rsidRPr="00037A9B">
              <w:rPr>
                <w:rFonts w:hint="eastAsia"/>
              </w:rPr>
              <w:t>まで</w:t>
            </w:r>
            <w:r w:rsidRPr="00037A9B">
              <w:rPr>
                <w:rFonts w:hint="eastAsia"/>
              </w:rPr>
              <w:t>に</w:t>
            </w:r>
            <w:r w:rsidR="009A742A" w:rsidRPr="00037A9B">
              <w:rPr>
                <w:rFonts w:hint="eastAsia"/>
              </w:rPr>
              <w:t>おける</w:t>
            </w:r>
            <w:r w:rsidRPr="00037A9B">
              <w:rPr>
                <w:rFonts w:hint="eastAsia"/>
              </w:rPr>
              <w:t>足利市</w:t>
            </w:r>
            <w:r w:rsidR="007D7019" w:rsidRPr="00037A9B">
              <w:rPr>
                <w:rFonts w:hint="eastAsia"/>
              </w:rPr>
              <w:t>の指名停止の有無</w:t>
            </w:r>
            <w:r w:rsidR="001A7D3E" w:rsidRPr="00037A9B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037A9B" w:rsidRDefault="009A742A" w:rsidP="00AE739F">
            <w:pPr>
              <w:spacing w:line="480" w:lineRule="auto"/>
              <w:ind w:firstLineChars="50" w:firstLine="97"/>
            </w:pPr>
            <w:r w:rsidRPr="00037A9B">
              <w:rPr>
                <w:rFonts w:hint="eastAsia"/>
              </w:rPr>
              <w:t>有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・</w:t>
            </w:r>
            <w:r w:rsidRPr="00037A9B">
              <w:rPr>
                <w:rFonts w:hint="eastAsia"/>
              </w:rPr>
              <w:t xml:space="preserve"> </w:t>
            </w:r>
            <w:r w:rsidRPr="00037A9B">
              <w:rPr>
                <w:rFonts w:hint="eastAsia"/>
              </w:rPr>
              <w:t>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1E40A3" w:rsidP="00D57602">
            <w:pPr>
              <w:spacing w:line="9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6803" w:type="dxa"/>
          </w:tcPr>
          <w:p w:rsidR="00D040A8" w:rsidRPr="00037A9B" w:rsidRDefault="00D040A8" w:rsidP="007B0AB4">
            <w:r w:rsidRPr="00037A9B">
              <w:rPr>
                <w:rFonts w:hint="eastAsia"/>
              </w:rPr>
              <w:t>暴力団員による不当な行為の防止等に関する法律（平成３年法律第</w:t>
            </w:r>
            <w:r w:rsidR="001A7D3E" w:rsidRPr="00037A9B">
              <w:rPr>
                <w:rFonts w:hint="eastAsia"/>
              </w:rPr>
              <w:t>77</w:t>
            </w:r>
            <w:r w:rsidRPr="00037A9B">
              <w:rPr>
                <w:rFonts w:hint="eastAsia"/>
              </w:rPr>
              <w:t>号）第２条第２号に規定する暴力団若しくは同条第６号に規定する暴力団員又は足利市暴力団排除条例（平成</w:t>
            </w:r>
            <w:r w:rsidR="001A7D3E" w:rsidRPr="00037A9B">
              <w:rPr>
                <w:rFonts w:hint="eastAsia"/>
              </w:rPr>
              <w:t>24</w:t>
            </w:r>
            <w:r w:rsidR="001A7D3E" w:rsidRPr="00037A9B">
              <w:rPr>
                <w:rFonts w:hint="eastAsia"/>
              </w:rPr>
              <w:t>年足利市条例第</w:t>
            </w:r>
            <w:r w:rsidR="001A7D3E" w:rsidRPr="00037A9B">
              <w:rPr>
                <w:rFonts w:hint="eastAsia"/>
              </w:rPr>
              <w:t>22</w:t>
            </w:r>
            <w:r w:rsidRPr="00037A9B">
              <w:rPr>
                <w:rFonts w:hint="eastAsia"/>
              </w:rPr>
              <w:t>号）第６条に規定する密接関係者でない</w:t>
            </w:r>
            <w:r w:rsidR="007D7019" w:rsidRPr="00037A9B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037A9B" w:rsidRDefault="009A742A" w:rsidP="007C53F8">
            <w:pPr>
              <w:spacing w:line="960" w:lineRule="auto"/>
              <w:jc w:val="center"/>
            </w:pPr>
            <w:r w:rsidRPr="00037A9B">
              <w:rPr>
                <w:rFonts w:hint="eastAsia"/>
              </w:rPr>
              <w:t>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1E40A3" w:rsidP="00D477DB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6803" w:type="dxa"/>
          </w:tcPr>
          <w:p w:rsidR="00D040A8" w:rsidRPr="00037A9B" w:rsidRDefault="00D040A8" w:rsidP="001A7D3E">
            <w:r w:rsidRPr="00037A9B">
              <w:rPr>
                <w:rFonts w:hint="eastAsia"/>
              </w:rPr>
              <w:t>無差別大量殺人行為を行った団体の規制に関する法律</w:t>
            </w:r>
            <w:r w:rsidR="001A7D3E" w:rsidRPr="00037A9B">
              <w:rPr>
                <w:rFonts w:hint="eastAsia"/>
              </w:rPr>
              <w:t>（平成</w:t>
            </w:r>
            <w:r w:rsidR="001A7D3E" w:rsidRPr="00037A9B">
              <w:rPr>
                <w:rFonts w:hint="eastAsia"/>
              </w:rPr>
              <w:t>11</w:t>
            </w:r>
            <w:r w:rsidR="001A7D3E" w:rsidRPr="00037A9B">
              <w:rPr>
                <w:rFonts w:hint="eastAsia"/>
              </w:rPr>
              <w:t>年法律第</w:t>
            </w:r>
            <w:r w:rsidR="001A7D3E" w:rsidRPr="00037A9B">
              <w:rPr>
                <w:rFonts w:hint="eastAsia"/>
              </w:rPr>
              <w:t>147</w:t>
            </w:r>
            <w:r w:rsidR="001A7D3E" w:rsidRPr="00037A9B">
              <w:rPr>
                <w:rFonts w:hint="eastAsia"/>
              </w:rPr>
              <w:t>号</w:t>
            </w:r>
            <w:r w:rsidRPr="00037A9B">
              <w:rPr>
                <w:rFonts w:hint="eastAsia"/>
              </w:rPr>
              <w:t>に基づく処分の対象となっている団体及びその構成員でない。</w:t>
            </w:r>
          </w:p>
        </w:tc>
        <w:tc>
          <w:tcPr>
            <w:tcW w:w="1258" w:type="dxa"/>
          </w:tcPr>
          <w:p w:rsidR="00D040A8" w:rsidRPr="00037A9B" w:rsidRDefault="00D040A8" w:rsidP="007C53F8">
            <w:pPr>
              <w:spacing w:line="480" w:lineRule="auto"/>
              <w:jc w:val="center"/>
            </w:pPr>
            <w:r w:rsidRPr="00037A9B">
              <w:rPr>
                <w:rFonts w:hint="eastAsia"/>
              </w:rPr>
              <w:t>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1E40A3" w:rsidP="00D57602">
            <w:pPr>
              <w:spacing w:line="72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6803" w:type="dxa"/>
          </w:tcPr>
          <w:p w:rsidR="00D040A8" w:rsidRPr="00037A9B" w:rsidRDefault="00D040A8" w:rsidP="007D7019">
            <w:r w:rsidRPr="00037A9B">
              <w:rPr>
                <w:rFonts w:hint="eastAsia"/>
              </w:rPr>
              <w:t>会</w:t>
            </w:r>
            <w:r w:rsidR="007D7019" w:rsidRPr="00037A9B">
              <w:rPr>
                <w:rFonts w:hint="eastAsia"/>
              </w:rPr>
              <w:t>社更生法</w:t>
            </w:r>
            <w:r w:rsidR="001A7D3E" w:rsidRPr="00037A9B">
              <w:rPr>
                <w:rFonts w:hint="eastAsia"/>
              </w:rPr>
              <w:t>（平成</w:t>
            </w:r>
            <w:r w:rsidR="001A7D3E" w:rsidRPr="00037A9B">
              <w:rPr>
                <w:rFonts w:hint="eastAsia"/>
              </w:rPr>
              <w:t>14</w:t>
            </w:r>
            <w:r w:rsidR="001A7D3E" w:rsidRPr="00037A9B">
              <w:rPr>
                <w:rFonts w:hint="eastAsia"/>
              </w:rPr>
              <w:t>年法律第</w:t>
            </w:r>
            <w:r w:rsidR="001A7D3E" w:rsidRPr="00037A9B">
              <w:rPr>
                <w:rFonts w:hint="eastAsia"/>
              </w:rPr>
              <w:t>154</w:t>
            </w:r>
            <w:r w:rsidR="001A7D3E" w:rsidRPr="00037A9B">
              <w:rPr>
                <w:rFonts w:hint="eastAsia"/>
              </w:rPr>
              <w:t>号）</w:t>
            </w:r>
            <w:r w:rsidR="007D7019" w:rsidRPr="00037A9B">
              <w:rPr>
                <w:rFonts w:hint="eastAsia"/>
              </w:rPr>
              <w:t>に基づく更生手続開始の申</w:t>
            </w:r>
            <w:r w:rsidRPr="00037A9B">
              <w:rPr>
                <w:rFonts w:hint="eastAsia"/>
              </w:rPr>
              <w:t>立て</w:t>
            </w:r>
            <w:r w:rsidR="007D7019" w:rsidRPr="00037A9B">
              <w:rPr>
                <w:rFonts w:hint="eastAsia"/>
              </w:rPr>
              <w:t>又は民事再生法</w:t>
            </w:r>
            <w:r w:rsidR="001A7D3E" w:rsidRPr="00037A9B">
              <w:rPr>
                <w:rFonts w:hint="eastAsia"/>
              </w:rPr>
              <w:t>（平成</w:t>
            </w:r>
            <w:r w:rsidR="001A7D3E" w:rsidRPr="00037A9B">
              <w:rPr>
                <w:rFonts w:hint="eastAsia"/>
              </w:rPr>
              <w:t>11</w:t>
            </w:r>
            <w:r w:rsidR="001A7D3E" w:rsidRPr="00037A9B">
              <w:rPr>
                <w:rFonts w:hint="eastAsia"/>
              </w:rPr>
              <w:t>年法律第</w:t>
            </w:r>
            <w:r w:rsidR="001A7D3E" w:rsidRPr="00037A9B">
              <w:rPr>
                <w:rFonts w:hint="eastAsia"/>
              </w:rPr>
              <w:t>225</w:t>
            </w:r>
            <w:r w:rsidR="001A7D3E" w:rsidRPr="00037A9B">
              <w:rPr>
                <w:rFonts w:hint="eastAsia"/>
              </w:rPr>
              <w:t>号）</w:t>
            </w:r>
            <w:r w:rsidR="007D7019" w:rsidRPr="00037A9B">
              <w:rPr>
                <w:rFonts w:hint="eastAsia"/>
              </w:rPr>
              <w:t>に基づく再生手続開始の申</w:t>
            </w:r>
            <w:r w:rsidRPr="00037A9B">
              <w:rPr>
                <w:rFonts w:hint="eastAsia"/>
              </w:rPr>
              <w:t>立てがなされていない</w:t>
            </w:r>
            <w:r w:rsidR="007D7019" w:rsidRPr="00037A9B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037A9B" w:rsidRDefault="00D040A8" w:rsidP="001A7D3E">
            <w:pPr>
              <w:spacing w:line="720" w:lineRule="auto"/>
              <w:jc w:val="center"/>
            </w:pPr>
            <w:r w:rsidRPr="00037A9B">
              <w:rPr>
                <w:rFonts w:hint="eastAsia"/>
              </w:rPr>
              <w:t>□</w:t>
            </w:r>
          </w:p>
        </w:tc>
      </w:tr>
      <w:tr w:rsidR="00AF75B7" w:rsidRPr="00037A9B" w:rsidTr="00B41EDD">
        <w:tc>
          <w:tcPr>
            <w:tcW w:w="433" w:type="dxa"/>
          </w:tcPr>
          <w:p w:rsidR="00D040A8" w:rsidRPr="00037A9B" w:rsidRDefault="001E40A3" w:rsidP="00D57602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3" w:type="dxa"/>
          </w:tcPr>
          <w:p w:rsidR="00AE739F" w:rsidRPr="00037A9B" w:rsidRDefault="009A742A" w:rsidP="007D7019">
            <w:pPr>
              <w:spacing w:line="480" w:lineRule="auto"/>
            </w:pPr>
            <w:r w:rsidRPr="00037A9B">
              <w:rPr>
                <w:rFonts w:hint="eastAsia"/>
              </w:rPr>
              <w:t>国税（消費税等を含む）及び地方税</w:t>
            </w:r>
            <w:r w:rsidR="007D7019" w:rsidRPr="00037A9B">
              <w:rPr>
                <w:rFonts w:hint="eastAsia"/>
              </w:rPr>
              <w:t>の</w:t>
            </w:r>
            <w:r w:rsidRPr="00037A9B">
              <w:rPr>
                <w:rFonts w:hint="eastAsia"/>
              </w:rPr>
              <w:t>滞納をしていない</w:t>
            </w:r>
            <w:r w:rsidR="007D7019" w:rsidRPr="00037A9B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037A9B" w:rsidRDefault="009A742A" w:rsidP="00AE739F">
            <w:pPr>
              <w:spacing w:line="480" w:lineRule="auto"/>
              <w:jc w:val="center"/>
            </w:pPr>
            <w:r w:rsidRPr="00037A9B">
              <w:rPr>
                <w:rFonts w:hint="eastAsia"/>
              </w:rPr>
              <w:t>□</w:t>
            </w:r>
          </w:p>
        </w:tc>
      </w:tr>
    </w:tbl>
    <w:p w:rsidR="007B0AB4" w:rsidRPr="00037A9B" w:rsidRDefault="007B0AB4" w:rsidP="007B0AB4">
      <w:pPr>
        <w:ind w:firstLineChars="100" w:firstLine="193"/>
      </w:pPr>
    </w:p>
    <w:p w:rsidR="00B41EDD" w:rsidRDefault="00927BF0" w:rsidP="000A2BAE">
      <w:r>
        <w:rPr>
          <w:rFonts w:hint="eastAsia"/>
        </w:rPr>
        <w:t>３</w:t>
      </w:r>
      <w:r w:rsidR="009B7FE0" w:rsidRPr="00037A9B">
        <w:rPr>
          <w:rFonts w:hint="eastAsia"/>
        </w:rPr>
        <w:t xml:space="preserve">　</w:t>
      </w:r>
      <w:r w:rsidR="007B0AB4" w:rsidRPr="00037A9B">
        <w:rPr>
          <w:rFonts w:hint="eastAsia"/>
        </w:rPr>
        <w:t>契約</w:t>
      </w:r>
      <w:r w:rsidR="00133C4F" w:rsidRPr="00037A9B">
        <w:rPr>
          <w:rFonts w:hint="eastAsia"/>
        </w:rPr>
        <w:t>業者名及び</w:t>
      </w:r>
      <w:r w:rsidR="007B0AB4" w:rsidRPr="00037A9B">
        <w:rPr>
          <w:rFonts w:hint="eastAsia"/>
        </w:rPr>
        <w:t>契約</w:t>
      </w:r>
      <w:r w:rsidR="00133C4F" w:rsidRPr="00037A9B">
        <w:rPr>
          <w:rFonts w:hint="eastAsia"/>
        </w:rPr>
        <w:t>金額を足利市ホームページに掲載することに同意します。</w:t>
      </w:r>
      <w:r w:rsidR="003408B0" w:rsidRPr="00037A9B">
        <w:rPr>
          <w:rFonts w:hint="eastAsia"/>
        </w:rPr>
        <w:t xml:space="preserve"> </w:t>
      </w:r>
      <w:r w:rsidR="003408B0" w:rsidRPr="00037A9B">
        <w:rPr>
          <w:rFonts w:hint="eastAsia"/>
        </w:rPr>
        <w:t>□</w:t>
      </w:r>
      <w:bookmarkStart w:id="0" w:name="_GoBack"/>
      <w:bookmarkEnd w:id="0"/>
    </w:p>
    <w:sectPr w:rsidR="00B41EDD" w:rsidSect="00AE739F">
      <w:pgSz w:w="11906" w:h="16838" w:code="9"/>
      <w:pgMar w:top="709" w:right="1701" w:bottom="56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8" w:rsidRDefault="001F7508" w:rsidP="00214537">
      <w:r>
        <w:separator/>
      </w:r>
    </w:p>
  </w:endnote>
  <w:endnote w:type="continuationSeparator" w:id="0">
    <w:p w:rsidR="001F7508" w:rsidRDefault="001F7508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8" w:rsidRDefault="001F7508" w:rsidP="00214537">
      <w:r>
        <w:separator/>
      </w:r>
    </w:p>
  </w:footnote>
  <w:footnote w:type="continuationSeparator" w:id="0">
    <w:p w:rsidR="001F7508" w:rsidRDefault="001F7508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805"/>
    <w:multiLevelType w:val="hybridMultilevel"/>
    <w:tmpl w:val="B4C8F53C"/>
    <w:lvl w:ilvl="0" w:tplc="909AEC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06899"/>
    <w:rsid w:val="000101FA"/>
    <w:rsid w:val="00037A9B"/>
    <w:rsid w:val="000641DD"/>
    <w:rsid w:val="0007083B"/>
    <w:rsid w:val="000A2BAE"/>
    <w:rsid w:val="00133C4F"/>
    <w:rsid w:val="00164C24"/>
    <w:rsid w:val="001814E7"/>
    <w:rsid w:val="001A7D3E"/>
    <w:rsid w:val="001C02DE"/>
    <w:rsid w:val="001D265D"/>
    <w:rsid w:val="001E40A3"/>
    <w:rsid w:val="001E4A47"/>
    <w:rsid w:val="001F0514"/>
    <w:rsid w:val="001F2264"/>
    <w:rsid w:val="001F7508"/>
    <w:rsid w:val="002014B7"/>
    <w:rsid w:val="00214537"/>
    <w:rsid w:val="00232E31"/>
    <w:rsid w:val="00285921"/>
    <w:rsid w:val="002D484B"/>
    <w:rsid w:val="002F4068"/>
    <w:rsid w:val="00314CF6"/>
    <w:rsid w:val="003408B0"/>
    <w:rsid w:val="0035058E"/>
    <w:rsid w:val="003E0F9F"/>
    <w:rsid w:val="0040700D"/>
    <w:rsid w:val="00453849"/>
    <w:rsid w:val="00467D62"/>
    <w:rsid w:val="004D437F"/>
    <w:rsid w:val="00527DD1"/>
    <w:rsid w:val="0053032F"/>
    <w:rsid w:val="00557520"/>
    <w:rsid w:val="005A4F95"/>
    <w:rsid w:val="00604B68"/>
    <w:rsid w:val="00623707"/>
    <w:rsid w:val="00625455"/>
    <w:rsid w:val="00642053"/>
    <w:rsid w:val="006450FD"/>
    <w:rsid w:val="00663830"/>
    <w:rsid w:val="00746107"/>
    <w:rsid w:val="007B0AB4"/>
    <w:rsid w:val="007C53F8"/>
    <w:rsid w:val="007D7019"/>
    <w:rsid w:val="007E3F9B"/>
    <w:rsid w:val="00831896"/>
    <w:rsid w:val="008464C5"/>
    <w:rsid w:val="00863BDE"/>
    <w:rsid w:val="008658E3"/>
    <w:rsid w:val="008971B6"/>
    <w:rsid w:val="008B689E"/>
    <w:rsid w:val="008C7007"/>
    <w:rsid w:val="008D1678"/>
    <w:rsid w:val="00927BF0"/>
    <w:rsid w:val="00962ED8"/>
    <w:rsid w:val="00971A7D"/>
    <w:rsid w:val="00973264"/>
    <w:rsid w:val="00990ACE"/>
    <w:rsid w:val="009A742A"/>
    <w:rsid w:val="009B5690"/>
    <w:rsid w:val="009B7FE0"/>
    <w:rsid w:val="009C3E56"/>
    <w:rsid w:val="00A139F5"/>
    <w:rsid w:val="00A20BC8"/>
    <w:rsid w:val="00A81A58"/>
    <w:rsid w:val="00A90C2A"/>
    <w:rsid w:val="00AE739F"/>
    <w:rsid w:val="00AF75B7"/>
    <w:rsid w:val="00B10840"/>
    <w:rsid w:val="00B3320C"/>
    <w:rsid w:val="00B41EDD"/>
    <w:rsid w:val="00B83FA9"/>
    <w:rsid w:val="00B87B80"/>
    <w:rsid w:val="00BA6014"/>
    <w:rsid w:val="00BA6889"/>
    <w:rsid w:val="00BB7FC7"/>
    <w:rsid w:val="00BC74D5"/>
    <w:rsid w:val="00BD0B00"/>
    <w:rsid w:val="00C12C4A"/>
    <w:rsid w:val="00C438B7"/>
    <w:rsid w:val="00C8603D"/>
    <w:rsid w:val="00C86D98"/>
    <w:rsid w:val="00C91614"/>
    <w:rsid w:val="00CC0E95"/>
    <w:rsid w:val="00CE1C11"/>
    <w:rsid w:val="00CF7E87"/>
    <w:rsid w:val="00D040A8"/>
    <w:rsid w:val="00D1207B"/>
    <w:rsid w:val="00D37570"/>
    <w:rsid w:val="00D477DB"/>
    <w:rsid w:val="00D57602"/>
    <w:rsid w:val="00D86998"/>
    <w:rsid w:val="00D90ED2"/>
    <w:rsid w:val="00DB0636"/>
    <w:rsid w:val="00DE6506"/>
    <w:rsid w:val="00E365D7"/>
    <w:rsid w:val="00E477D6"/>
    <w:rsid w:val="00E71D5A"/>
    <w:rsid w:val="00E74DEA"/>
    <w:rsid w:val="00E84439"/>
    <w:rsid w:val="00EA0C25"/>
    <w:rsid w:val="00EA4898"/>
    <w:rsid w:val="00F11645"/>
    <w:rsid w:val="00F21B30"/>
    <w:rsid w:val="00F243D3"/>
    <w:rsid w:val="00F3356E"/>
    <w:rsid w:val="00F7571F"/>
    <w:rsid w:val="00FF3DA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FC9107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B0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cp:lastPrinted>2023-04-04T05:01:00Z</cp:lastPrinted>
  <dcterms:created xsi:type="dcterms:W3CDTF">2023-03-19T23:12:00Z</dcterms:created>
  <dcterms:modified xsi:type="dcterms:W3CDTF">2023-04-05T03:58:00Z</dcterms:modified>
</cp:coreProperties>
</file>