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80" w:lineRule="exact"/>
        <w:ind w:left="0" w:leftChars="0" w:firstLine="21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様式第１０号（第１１条関係）</w:t>
      </w:r>
    </w:p>
    <w:p>
      <w:pPr>
        <w:pStyle w:val="0"/>
        <w:spacing w:line="280" w:lineRule="exact"/>
        <w:ind w:left="420" w:leftChars="200" w:firstLine="5460" w:firstLineChars="26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年　　　月　　　日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足　利　市　長　　あて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申請者　住所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氏名　　　　　　　　　　　　　　　　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電話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年度木造住宅耐震改修等補助金交付請求書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年　　　月　　　日付、指令都建指第　　　　号で交付決定された補助対象事業が完了したので、足利市木造住宅耐震改修等補助金交付要綱第１１条の規定に基づき、下記のとおり補助金の交付を請求します。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15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pStyle w:val="16"/>
        <w:spacing w:line="280" w:lineRule="exact"/>
        <w:ind w:right="84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１．補助金交付決定額　　　　</w:t>
      </w:r>
    </w:p>
    <w:p>
      <w:pPr>
        <w:pStyle w:val="16"/>
        <w:spacing w:line="280" w:lineRule="exact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円　</w:t>
      </w:r>
    </w:p>
    <w:p>
      <w:pPr>
        <w:pStyle w:val="16"/>
        <w:spacing w:line="280" w:lineRule="exact"/>
        <w:jc w:val="left"/>
        <w:rPr>
          <w:rFonts w:hint="default"/>
          <w:color w:val="000000" w:themeColor="text1"/>
        </w:rPr>
      </w:pPr>
    </w:p>
    <w:p>
      <w:pPr>
        <w:pStyle w:val="16"/>
        <w:spacing w:line="280" w:lineRule="exact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２．工事区分　□総合耐震改修　□総合耐震建替え</w:t>
      </w:r>
    </w:p>
    <w:p>
      <w:pPr>
        <w:pStyle w:val="16"/>
        <w:spacing w:line="280" w:lineRule="exact"/>
        <w:jc w:val="left"/>
        <w:rPr>
          <w:rFonts w:hint="default"/>
          <w:color w:val="000000" w:themeColor="text1"/>
        </w:rPr>
      </w:pPr>
    </w:p>
    <w:p>
      <w:pPr>
        <w:pStyle w:val="16"/>
        <w:spacing w:line="280" w:lineRule="exact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３．補助対象住宅の所在地</w:t>
      </w:r>
    </w:p>
    <w:p>
      <w:pPr>
        <w:pStyle w:val="16"/>
        <w:spacing w:line="280" w:lineRule="exact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足利市　　　　　　　　　　　　　　　　　　　　　　　　</w:t>
      </w:r>
    </w:p>
    <w:p>
      <w:pPr>
        <w:pStyle w:val="16"/>
        <w:spacing w:line="280" w:lineRule="exact"/>
        <w:jc w:val="left"/>
        <w:rPr>
          <w:rFonts w:hint="default"/>
          <w:color w:val="000000" w:themeColor="text1"/>
        </w:rPr>
      </w:pPr>
    </w:p>
    <w:p>
      <w:pPr>
        <w:pStyle w:val="16"/>
        <w:spacing w:line="280" w:lineRule="exact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４．耐震改修工事期間</w:t>
      </w:r>
    </w:p>
    <w:p>
      <w:pPr>
        <w:pStyle w:val="16"/>
        <w:spacing w:line="280" w:lineRule="exact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開始　　　　　　　年　　　月　　　日</w:t>
      </w:r>
    </w:p>
    <w:p>
      <w:pPr>
        <w:pStyle w:val="16"/>
        <w:spacing w:line="280" w:lineRule="exact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終了　　　　　　　年　　　月　　　日</w:t>
      </w:r>
    </w:p>
    <w:p>
      <w:pPr>
        <w:pStyle w:val="16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５．工事監理者及び工事施工者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監理者　　　　　　　　　　　　　　　　　　　　　　　　　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施工者　　　　　　　　　　　　　　　　　　　　　　　　　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ind w:left="0" w:leftChars="0" w:firstLine="105" w:firstLineChars="5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添付書類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）耐震改修等事業報告書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）耐震改修等事業費内訳書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）耐震改修等に要した費用の領収書の写し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総合耐震建替えの場合は補強計画及び監理を含み、総合耐震建替えの場合は設計、監理、及び除却を含む</w:t>
      </w:r>
      <w:r>
        <w:rPr>
          <w:rFonts w:hint="eastAsia"/>
          <w:color w:val="000000" w:themeColor="text1"/>
        </w:rPr>
        <w:t>)</w:t>
      </w:r>
    </w:p>
    <w:p>
      <w:pPr>
        <w:pStyle w:val="0"/>
        <w:spacing w:line="280" w:lineRule="exact"/>
        <w:ind w:left="420" w:leftChars="150" w:hanging="105" w:hangingChars="5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(</w:t>
      </w:r>
      <w:r>
        <w:rPr>
          <w:rFonts w:hint="default"/>
          <w:color w:val="000000" w:themeColor="text1"/>
        </w:rPr>
        <w:t>4</w:t>
      </w:r>
      <w:r>
        <w:rPr>
          <w:rFonts w:hint="eastAsia"/>
          <w:color w:val="000000" w:themeColor="text1"/>
        </w:rPr>
        <w:t xml:space="preserve">) </w:t>
      </w:r>
      <w:r>
        <w:rPr>
          <w:rFonts w:hint="eastAsia"/>
          <w:color w:val="000000" w:themeColor="text1"/>
        </w:rPr>
        <w:t>総合耐震建替えを実施した場合においては、新築した住宅が省エネ基準に適合することを証する書類の写し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）工事状況写真（施工箇所ごとに工事着手前、施工中及び完了時）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）住民票（申請者及び契約者）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）検査済証の写し（総合耐震建替えの場合）</w:t>
      </w:r>
    </w:p>
    <w:p>
      <w:pPr>
        <w:pStyle w:val="0"/>
        <w:spacing w:line="280" w:lineRule="exact"/>
        <w:ind w:left="0" w:leftChars="0" w:firstLine="315" w:firstLineChars="15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(8) </w:t>
      </w:r>
      <w:r>
        <w:rPr>
          <w:rFonts w:hint="eastAsia"/>
          <w:color w:val="000000" w:themeColor="text1"/>
        </w:rPr>
        <w:t>その他市長が必要と認める書類</w:t>
      </w:r>
    </w:p>
    <w:p>
      <w:pPr>
        <w:pStyle w:val="0"/>
        <w:spacing w:line="280" w:lineRule="exact"/>
        <w:ind w:left="0" w:leftChars="0" w:firstLine="0" w:firstLineChars="0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br w:type="page"/>
      </w:r>
      <w:r>
        <w:rPr>
          <w:rFonts w:hint="eastAsia"/>
          <w:color w:val="000000" w:themeColor="text1"/>
        </w:rPr>
        <w:t>様式第１１号（第１１条関係）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耐　震　改　修　等　事　業　報　告　書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　　　　　　　　　年　　　月　　　日</w:t>
      </w:r>
    </w:p>
    <w:p>
      <w:pPr>
        <w:pStyle w:val="0"/>
        <w:spacing w:line="280" w:lineRule="exact"/>
        <w:ind w:left="0" w:leftChars="0" w:firstLine="0" w:firstLineChars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足利市長　　あて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申請者　住所</w:t>
      </w:r>
    </w:p>
    <w:p>
      <w:pPr>
        <w:pStyle w:val="0"/>
        <w:spacing w:line="280" w:lineRule="exact"/>
        <w:rPr>
          <w:rFonts w:hint="default"/>
          <w:strike w:val="1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氏名　　　　　　　　　　　　　　　　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電話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事業が完了しましたので、次のとおり報告いたします。</w:t>
      </w:r>
    </w:p>
    <w:tbl>
      <w:tblPr>
        <w:tblStyle w:val="3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40"/>
        <w:gridCol w:w="1345"/>
        <w:gridCol w:w="2135"/>
        <w:gridCol w:w="1267"/>
        <w:gridCol w:w="2215"/>
      </w:tblGrid>
      <w:tr>
        <w:trPr>
          <w:trHeight w:val="340" w:hRule="atLeast"/>
        </w:trPr>
        <w:tc>
          <w:tcPr>
            <w:tcW w:w="1740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工事区分</w:t>
            </w:r>
          </w:p>
        </w:tc>
        <w:tc>
          <w:tcPr>
            <w:tcW w:w="6962" w:type="dxa"/>
            <w:gridSpan w:val="4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□総合耐震改修　　　□総合耐震建替え</w:t>
            </w:r>
          </w:p>
        </w:tc>
      </w:tr>
      <w:tr>
        <w:trPr>
          <w:trHeight w:val="340" w:hRule="atLeast"/>
        </w:trPr>
        <w:tc>
          <w:tcPr>
            <w:tcW w:w="1740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962" w:type="dxa"/>
            <w:gridSpan w:val="4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足利市</w:t>
            </w:r>
          </w:p>
        </w:tc>
      </w:tr>
      <w:tr>
        <w:trPr>
          <w:trHeight w:val="340" w:hRule="atLeast"/>
        </w:trPr>
        <w:tc>
          <w:tcPr>
            <w:tcW w:w="1740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事業の実施期間</w:t>
            </w:r>
          </w:p>
        </w:tc>
        <w:tc>
          <w:tcPr>
            <w:tcW w:w="6962" w:type="dxa"/>
            <w:gridSpan w:val="4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年　　　月　　　日～　　　　　年　　　月　　　日</w:t>
            </w:r>
          </w:p>
        </w:tc>
      </w:tr>
      <w:tr>
        <w:trPr>
          <w:trHeight w:val="340" w:hRule="atLeast"/>
        </w:trPr>
        <w:tc>
          <w:tcPr>
            <w:tcW w:w="1740" w:type="dxa"/>
            <w:vAlign w:val="center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事業内容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pStyle w:val="0"/>
              <w:spacing w:line="280" w:lineRule="exact"/>
              <w:ind w:left="0" w:leftChars="0" w:firstLine="0" w:firstLineChars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契約関係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pStyle w:val="0"/>
              <w:spacing w:line="280" w:lineRule="exact"/>
              <w:ind w:left="0" w:leftChars="0" w:firstLine="0" w:firstLineChars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支払関係</w:t>
            </w:r>
          </w:p>
        </w:tc>
      </w:tr>
      <w:tr>
        <w:trPr>
          <w:trHeight w:val="340" w:hRule="atLeast"/>
        </w:trPr>
        <w:tc>
          <w:tcPr>
            <w:tcW w:w="1740" w:type="dxa"/>
            <w:vMerge w:val="restart"/>
            <w:vAlign w:val="center"/>
          </w:tcPr>
          <w:p>
            <w:pPr>
              <w:pStyle w:val="0"/>
              <w:spacing w:line="280" w:lineRule="exact"/>
              <w:ind w:left="0" w:leftChars="0" w:firstLine="0" w:firstLineChars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補強計画</w:t>
            </w:r>
          </w:p>
        </w:tc>
        <w:tc>
          <w:tcPr>
            <w:tcW w:w="134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617" w:type="dxa"/>
            <w:gridSpan w:val="3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40" w:hRule="atLeast"/>
        </w:trPr>
        <w:tc>
          <w:tcPr>
            <w:tcW w:w="1740" w:type="dxa"/>
            <w:vMerge w:val="continue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</w:rPr>
            </w:pPr>
          </w:p>
        </w:tc>
        <w:tc>
          <w:tcPr>
            <w:tcW w:w="134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契約金額</w:t>
            </w:r>
          </w:p>
        </w:tc>
        <w:tc>
          <w:tcPr>
            <w:tcW w:w="213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円</w:t>
            </w: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</w:tc>
        <w:tc>
          <w:tcPr>
            <w:tcW w:w="1267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支払金額</w:t>
            </w:r>
          </w:p>
        </w:tc>
        <w:tc>
          <w:tcPr>
            <w:tcW w:w="221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円</w:t>
            </w:r>
          </w:p>
        </w:tc>
      </w:tr>
      <w:tr>
        <w:trPr>
          <w:trHeight w:val="340" w:hRule="atLeast"/>
        </w:trPr>
        <w:tc>
          <w:tcPr>
            <w:tcW w:w="1740" w:type="dxa"/>
            <w:vMerge w:val="continue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</w:rPr>
            </w:pPr>
          </w:p>
        </w:tc>
        <w:tc>
          <w:tcPr>
            <w:tcW w:w="134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契約日</w:t>
            </w:r>
          </w:p>
        </w:tc>
        <w:tc>
          <w:tcPr>
            <w:tcW w:w="213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年　　月　　日</w:t>
            </w: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</w:tc>
        <w:tc>
          <w:tcPr>
            <w:tcW w:w="1267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支払日</w:t>
            </w:r>
          </w:p>
        </w:tc>
        <w:tc>
          <w:tcPr>
            <w:tcW w:w="221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年　　月　　日</w:t>
            </w:r>
          </w:p>
        </w:tc>
      </w:tr>
      <w:tr>
        <w:trPr>
          <w:trHeight w:val="340" w:hRule="atLeast"/>
        </w:trPr>
        <w:tc>
          <w:tcPr>
            <w:tcW w:w="1740" w:type="dxa"/>
            <w:vMerge w:val="restart"/>
            <w:vAlign w:val="center"/>
          </w:tcPr>
          <w:p>
            <w:pPr>
              <w:pStyle w:val="0"/>
              <w:spacing w:line="280" w:lineRule="exact"/>
              <w:ind w:left="0" w:leftChars="0" w:firstLine="0" w:firstLineChars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設計</w:t>
            </w:r>
          </w:p>
        </w:tc>
        <w:tc>
          <w:tcPr>
            <w:tcW w:w="134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617" w:type="dxa"/>
            <w:gridSpan w:val="3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40" w:hRule="atLeast"/>
        </w:trPr>
        <w:tc>
          <w:tcPr>
            <w:tcW w:w="1740" w:type="dxa"/>
            <w:vMerge w:val="continue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</w:rPr>
            </w:pPr>
          </w:p>
        </w:tc>
        <w:tc>
          <w:tcPr>
            <w:tcW w:w="134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契約金額</w:t>
            </w:r>
          </w:p>
        </w:tc>
        <w:tc>
          <w:tcPr>
            <w:tcW w:w="213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円</w:t>
            </w: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</w:tc>
        <w:tc>
          <w:tcPr>
            <w:tcW w:w="1267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支払金額</w:t>
            </w:r>
          </w:p>
        </w:tc>
        <w:tc>
          <w:tcPr>
            <w:tcW w:w="221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円</w:t>
            </w:r>
          </w:p>
        </w:tc>
      </w:tr>
      <w:tr>
        <w:trPr>
          <w:trHeight w:val="340" w:hRule="atLeast"/>
        </w:trPr>
        <w:tc>
          <w:tcPr>
            <w:tcW w:w="1740" w:type="dxa"/>
            <w:vMerge w:val="continue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</w:rPr>
            </w:pPr>
          </w:p>
        </w:tc>
        <w:tc>
          <w:tcPr>
            <w:tcW w:w="134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契約日</w:t>
            </w:r>
          </w:p>
        </w:tc>
        <w:tc>
          <w:tcPr>
            <w:tcW w:w="213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年　　月　　日</w:t>
            </w: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</w:tc>
        <w:tc>
          <w:tcPr>
            <w:tcW w:w="1267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支払日</w:t>
            </w:r>
          </w:p>
        </w:tc>
        <w:tc>
          <w:tcPr>
            <w:tcW w:w="221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年　　月　　日</w:t>
            </w:r>
          </w:p>
        </w:tc>
      </w:tr>
      <w:tr>
        <w:trPr>
          <w:trHeight w:val="340" w:hRule="atLeast"/>
        </w:trPr>
        <w:tc>
          <w:tcPr>
            <w:tcW w:w="1740" w:type="dxa"/>
            <w:vMerge w:val="restart"/>
            <w:vAlign w:val="center"/>
          </w:tcPr>
          <w:p>
            <w:pPr>
              <w:pStyle w:val="0"/>
              <w:spacing w:line="280" w:lineRule="exact"/>
              <w:ind w:left="0" w:leftChars="0" w:firstLine="0" w:firstLineChars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除却工事</w:t>
            </w:r>
          </w:p>
        </w:tc>
        <w:tc>
          <w:tcPr>
            <w:tcW w:w="134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事業者</w:t>
            </w:r>
          </w:p>
        </w:tc>
        <w:tc>
          <w:tcPr>
            <w:tcW w:w="5617" w:type="dxa"/>
            <w:gridSpan w:val="3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40" w:hRule="atLeast"/>
        </w:trPr>
        <w:tc>
          <w:tcPr>
            <w:tcW w:w="1740" w:type="dxa"/>
            <w:vMerge w:val="continue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</w:rPr>
            </w:pPr>
          </w:p>
        </w:tc>
        <w:tc>
          <w:tcPr>
            <w:tcW w:w="134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契約金額</w:t>
            </w:r>
          </w:p>
        </w:tc>
        <w:tc>
          <w:tcPr>
            <w:tcW w:w="213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円</w:t>
            </w: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</w:tc>
        <w:tc>
          <w:tcPr>
            <w:tcW w:w="1267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支払金額</w:t>
            </w:r>
          </w:p>
        </w:tc>
        <w:tc>
          <w:tcPr>
            <w:tcW w:w="221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円</w:t>
            </w:r>
          </w:p>
        </w:tc>
      </w:tr>
      <w:tr>
        <w:trPr>
          <w:trHeight w:val="340" w:hRule="atLeast"/>
        </w:trPr>
        <w:tc>
          <w:tcPr>
            <w:tcW w:w="1740" w:type="dxa"/>
            <w:vMerge w:val="continue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</w:rPr>
            </w:pPr>
          </w:p>
        </w:tc>
        <w:tc>
          <w:tcPr>
            <w:tcW w:w="134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契約日</w:t>
            </w:r>
          </w:p>
        </w:tc>
        <w:tc>
          <w:tcPr>
            <w:tcW w:w="213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年　　月　　日</w:t>
            </w: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</w:tc>
        <w:tc>
          <w:tcPr>
            <w:tcW w:w="1267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支払日</w:t>
            </w:r>
          </w:p>
        </w:tc>
        <w:tc>
          <w:tcPr>
            <w:tcW w:w="221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年　　月　　日</w:t>
            </w:r>
          </w:p>
        </w:tc>
      </w:tr>
      <w:tr>
        <w:trPr>
          <w:trHeight w:val="340" w:hRule="atLeast"/>
        </w:trPr>
        <w:tc>
          <w:tcPr>
            <w:tcW w:w="1740" w:type="dxa"/>
            <w:vMerge w:val="restart"/>
            <w:vAlign w:val="center"/>
          </w:tcPr>
          <w:p>
            <w:pPr>
              <w:pStyle w:val="0"/>
              <w:spacing w:line="280" w:lineRule="exact"/>
              <w:ind w:left="0" w:leftChars="0" w:firstLine="0" w:firstLineChars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改修工事又は</w:t>
            </w:r>
          </w:p>
          <w:p>
            <w:pPr>
              <w:pStyle w:val="0"/>
              <w:spacing w:line="280" w:lineRule="exact"/>
              <w:ind w:left="0" w:leftChars="0" w:firstLine="0" w:firstLineChars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建替え工事</w:t>
            </w:r>
          </w:p>
        </w:tc>
        <w:tc>
          <w:tcPr>
            <w:tcW w:w="134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事業者</w:t>
            </w:r>
          </w:p>
        </w:tc>
        <w:tc>
          <w:tcPr>
            <w:tcW w:w="5617" w:type="dxa"/>
            <w:gridSpan w:val="3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40" w:hRule="atLeast"/>
        </w:trPr>
        <w:tc>
          <w:tcPr>
            <w:tcW w:w="1740" w:type="dxa"/>
            <w:vMerge w:val="continue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</w:rPr>
            </w:pPr>
          </w:p>
        </w:tc>
        <w:tc>
          <w:tcPr>
            <w:tcW w:w="134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契約金額</w:t>
            </w:r>
          </w:p>
        </w:tc>
        <w:tc>
          <w:tcPr>
            <w:tcW w:w="213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円</w:t>
            </w: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</w:tc>
        <w:tc>
          <w:tcPr>
            <w:tcW w:w="1267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支払金額</w:t>
            </w:r>
          </w:p>
        </w:tc>
        <w:tc>
          <w:tcPr>
            <w:tcW w:w="221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円</w:t>
            </w:r>
          </w:p>
        </w:tc>
      </w:tr>
      <w:tr>
        <w:trPr>
          <w:trHeight w:val="340" w:hRule="atLeast"/>
        </w:trPr>
        <w:tc>
          <w:tcPr>
            <w:tcW w:w="1740" w:type="dxa"/>
            <w:vMerge w:val="continue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</w:rPr>
            </w:pPr>
          </w:p>
        </w:tc>
        <w:tc>
          <w:tcPr>
            <w:tcW w:w="134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契約日</w:t>
            </w:r>
          </w:p>
        </w:tc>
        <w:tc>
          <w:tcPr>
            <w:tcW w:w="213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年　　月　　日</w:t>
            </w: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</w:tc>
        <w:tc>
          <w:tcPr>
            <w:tcW w:w="1267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支払日</w:t>
            </w:r>
          </w:p>
        </w:tc>
        <w:tc>
          <w:tcPr>
            <w:tcW w:w="221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年　　月　　日</w:t>
            </w:r>
          </w:p>
        </w:tc>
      </w:tr>
      <w:tr>
        <w:trPr>
          <w:trHeight w:val="340" w:hRule="atLeast"/>
        </w:trPr>
        <w:tc>
          <w:tcPr>
            <w:tcW w:w="1740" w:type="dxa"/>
            <w:vMerge w:val="restart"/>
            <w:vAlign w:val="center"/>
          </w:tcPr>
          <w:p>
            <w:pPr>
              <w:pStyle w:val="0"/>
              <w:spacing w:line="280" w:lineRule="exact"/>
              <w:ind w:left="0" w:leftChars="0" w:firstLine="0" w:firstLineChars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監理</w:t>
            </w:r>
          </w:p>
        </w:tc>
        <w:tc>
          <w:tcPr>
            <w:tcW w:w="134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617" w:type="dxa"/>
            <w:gridSpan w:val="3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40" w:hRule="atLeast"/>
        </w:trPr>
        <w:tc>
          <w:tcPr>
            <w:tcW w:w="1740" w:type="dxa"/>
            <w:vMerge w:val="continue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</w:rPr>
            </w:pPr>
          </w:p>
        </w:tc>
        <w:tc>
          <w:tcPr>
            <w:tcW w:w="134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契約金額</w:t>
            </w:r>
          </w:p>
        </w:tc>
        <w:tc>
          <w:tcPr>
            <w:tcW w:w="213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円</w:t>
            </w: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</w:tc>
        <w:tc>
          <w:tcPr>
            <w:tcW w:w="1267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支払金額</w:t>
            </w:r>
          </w:p>
        </w:tc>
        <w:tc>
          <w:tcPr>
            <w:tcW w:w="221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円</w:t>
            </w:r>
          </w:p>
        </w:tc>
      </w:tr>
      <w:tr>
        <w:trPr>
          <w:trHeight w:val="340" w:hRule="atLeast"/>
        </w:trPr>
        <w:tc>
          <w:tcPr>
            <w:tcW w:w="1740" w:type="dxa"/>
            <w:vMerge w:val="continue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</w:rPr>
            </w:pPr>
          </w:p>
        </w:tc>
        <w:tc>
          <w:tcPr>
            <w:tcW w:w="134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契約日</w:t>
            </w:r>
          </w:p>
        </w:tc>
        <w:tc>
          <w:tcPr>
            <w:tcW w:w="213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年　　月　　日</w:t>
            </w: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</w:tc>
        <w:tc>
          <w:tcPr>
            <w:tcW w:w="1267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支払日</w:t>
            </w:r>
          </w:p>
        </w:tc>
        <w:tc>
          <w:tcPr>
            <w:tcW w:w="221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年　　月　　日</w:t>
            </w:r>
          </w:p>
        </w:tc>
      </w:tr>
    </w:tbl>
    <w:p>
      <w:pPr>
        <w:pStyle w:val="0"/>
        <w:spacing w:line="280" w:lineRule="exact"/>
        <w:ind w:left="0" w:leftChars="0" w:firstLine="0" w:firstLineChars="0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※総合耐震改修の場合は、事業内容は補強計画、改修工事、監理の欄を記入すること。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※総合耐震建替えの場合は、事業内容は設計、除却工事、建替え工事、監理の欄を記入すること。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br w:type="page"/>
      </w:r>
      <w:r>
        <w:rPr>
          <w:rFonts w:hint="eastAsia"/>
          <w:color w:val="000000" w:themeColor="text1"/>
        </w:rPr>
        <w:t>様式第１２号（第１１条関係）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耐　震　改　修　等　事　業　費　内　訳　書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　　　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　　　　　年　　　月　　　日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足利市長　　あて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（監理者）　</w:t>
      </w:r>
    </w:p>
    <w:p>
      <w:pPr>
        <w:pStyle w:val="0"/>
        <w:spacing w:line="280" w:lineRule="exact"/>
        <w:ind w:left="420" w:leftChars="200" w:right="-1" w:firstLine="315" w:firstLineChars="15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資格　　　　　建築士　　　　登録第　　　　　号</w:t>
      </w:r>
    </w:p>
    <w:p>
      <w:pPr>
        <w:pStyle w:val="0"/>
        <w:spacing w:line="280" w:lineRule="exact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　氏名　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　　　　　　　　　　　　　　　　　　</w:t>
      </w:r>
    </w:p>
    <w:p>
      <w:pPr>
        <w:pStyle w:val="0"/>
        <w:spacing w:line="280" w:lineRule="exact"/>
        <w:ind w:left="420" w:leftChars="200" w:firstLine="3045" w:firstLineChars="145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建築士事務所名</w:t>
      </w:r>
    </w:p>
    <w:p>
      <w:pPr>
        <w:pStyle w:val="0"/>
        <w:spacing w:line="280" w:lineRule="exact"/>
        <w:ind w:left="420" w:leftChars="200" w:firstLine="3045" w:firstLineChars="145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所在地</w:t>
      </w:r>
    </w:p>
    <w:p>
      <w:pPr>
        <w:pStyle w:val="0"/>
        <w:spacing w:line="280" w:lineRule="exact"/>
        <w:ind w:left="420" w:leftChars="200" w:firstLine="3045" w:firstLineChars="145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電話　　　　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工事の場所：足利市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工事区分：□総合耐震改修　□総合耐震建替え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工事の期間：　　　　　年　　　月　　　日　～　　　　　　年　　　月　　　日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tbl>
      <w:tblPr>
        <w:tblStyle w:val="31"/>
        <w:tblW w:w="8193" w:type="dxa"/>
        <w:tblInd w:w="420" w:type="dxa"/>
        <w:tblLayout w:type="fixed"/>
        <w:tblLook w:firstRow="1" w:lastRow="0" w:firstColumn="1" w:lastColumn="0" w:noHBand="0" w:noVBand="1" w:val="04A0"/>
      </w:tblPr>
      <w:tblGrid>
        <w:gridCol w:w="1389"/>
        <w:gridCol w:w="5245"/>
        <w:gridCol w:w="1559"/>
      </w:tblGrid>
      <w:tr>
        <w:trPr>
          <w:trHeight w:val="570" w:hRule="atLeast"/>
        </w:trPr>
        <w:tc>
          <w:tcPr>
            <w:tcW w:w="1389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52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left="0" w:leftChars="0" w:firstLine="1680" w:firstLineChars="8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　訳　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金額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円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>
        <w:trPr>
          <w:trHeight w:val="2800" w:hRule="atLeast"/>
        </w:trPr>
        <w:tc>
          <w:tcPr>
            <w:tcW w:w="1389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補助対象（耐震改修等の対象となるもの）</w:t>
            </w:r>
          </w:p>
        </w:tc>
        <w:tc>
          <w:tcPr>
            <w:tcW w:w="52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1960" w:hRule="atLeast"/>
        </w:trPr>
        <w:tc>
          <w:tcPr>
            <w:tcW w:w="1389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補助対象外（リフォーム等耐震改修等の対象とならないもの）</w:t>
            </w:r>
          </w:p>
        </w:tc>
        <w:tc>
          <w:tcPr>
            <w:tcW w:w="5245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188" w:hRule="atLeast"/>
        </w:trPr>
        <w:tc>
          <w:tcPr>
            <w:tcW w:w="6634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補助対象及び対象外の合計</w:t>
            </w:r>
          </w:p>
        </w:tc>
        <w:tc>
          <w:tcPr>
            <w:tcW w:w="1559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widowControl w:val="1"/>
        <w:spacing w:line="240" w:lineRule="auto"/>
        <w:ind w:left="0" w:leftChars="0" w:firstLine="0" w:firstLineChars="0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spacing w:line="240" w:lineRule="auto"/>
        <w:ind w:left="0" w:leftChars="0" w:firstLine="0" w:firstLineChars="0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spacing w:line="240" w:lineRule="auto"/>
        <w:ind w:left="0" w:leftChars="0" w:firstLine="0" w:firstLineChars="0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spacing w:line="240" w:lineRule="auto"/>
        <w:ind w:left="0" w:leftChars="0" w:firstLine="0" w:firstLineChars="0"/>
        <w:jc w:val="left"/>
        <w:rPr>
          <w:rFonts w:hint="default"/>
          <w:color w:val="000000" w:themeColor="text1"/>
        </w:rPr>
      </w:pPr>
    </w:p>
    <w:p>
      <w:pPr>
        <w:pStyle w:val="0"/>
        <w:spacing w:line="280" w:lineRule="exact"/>
        <w:ind w:left="0" w:leftChars="0" w:firstLine="0" w:firstLineChars="0"/>
        <w:rPr>
          <w:rFonts w:hint="default"/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参考様式（第１１条関係）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ind w:left="450" w:hanging="240"/>
        <w:jc w:val="center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省エネ基準への適合性に関する報告書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　　月　　　日</w:t>
      </w:r>
    </w:p>
    <w:p>
      <w:pPr>
        <w:pStyle w:val="0"/>
        <w:spacing w:line="280" w:lineRule="exact"/>
        <w:ind w:left="0" w:leftChars="0" w:firstLine="0" w:firstLineChars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足利市長　あて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ind w:left="0" w:leftChars="0" w:firstLine="21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以下の申請物件について、建替え後の住宅が足利市木造住宅耐震改修等補助金交付要綱第３条３号に規定する省エネ基準に適合することを報告します。この報告書に記載の事項は、事実に相違ありません。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jc w:val="left"/>
        <w:rPr>
          <w:rFonts w:hint="default"/>
          <w:color w:val="000000" w:themeColor="text1"/>
        </w:rPr>
      </w:pPr>
    </w:p>
    <w:p>
      <w:pPr>
        <w:pStyle w:val="0"/>
        <w:spacing w:after="140" w:afterLines="50" w:afterAutospacing="0" w:line="280" w:lineRule="exact"/>
        <w:rPr>
          <w:rFonts w:hint="default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［物件の情報］</w:t>
      </w:r>
    </w:p>
    <w:tbl>
      <w:tblPr>
        <w:tblStyle w:val="11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647"/>
      </w:tblGrid>
      <w:tr>
        <w:trPr>
          <w:trHeight w:val="1214" w:hRule="atLeast"/>
        </w:trPr>
        <w:tc>
          <w:tcPr>
            <w:tcW w:w="8647" w:type="dxa"/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申請地：</w:t>
            </w:r>
            <w:r>
              <w:rPr>
                <w:rFonts w:hint="eastAsia"/>
                <w:color w:val="000000" w:themeColor="text1"/>
                <w:u w:val="single" w:color="auto"/>
              </w:rPr>
              <w:t>　　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rPr>
                <w:rFonts w:hint="default"/>
                <w:color w:val="000000" w:themeColor="text1"/>
                <w:position w:val="-16"/>
              </w:rPr>
            </w:pPr>
            <w:r>
              <w:rPr>
                <w:rFonts w:hint="eastAsia"/>
                <w:color w:val="000000" w:themeColor="text1"/>
              </w:rPr>
              <w:t>申請者：</w:t>
            </w:r>
            <w:r>
              <w:rPr>
                <w:rFonts w:hint="eastAsia"/>
                <w:color w:val="000000" w:themeColor="text1"/>
                <w:u w:val="single" w:color="auto"/>
              </w:rPr>
              <w:t>　　　　　　　　　</w:t>
            </w:r>
          </w:p>
        </w:tc>
      </w:tr>
    </w:tbl>
    <w:p>
      <w:pPr>
        <w:pStyle w:val="0"/>
        <w:spacing w:line="280" w:lineRule="exact"/>
        <w:ind w:left="424" w:hanging="214"/>
        <w:rPr>
          <w:rFonts w:hint="default"/>
          <w:color w:val="000000" w:themeColor="text1"/>
          <w:spacing w:val="2"/>
        </w:rPr>
      </w:pPr>
    </w:p>
    <w:p>
      <w:pPr>
        <w:pStyle w:val="0"/>
        <w:spacing w:line="280" w:lineRule="exact"/>
        <w:jc w:val="left"/>
        <w:rPr>
          <w:rFonts w:hint="default"/>
          <w:color w:val="000000" w:themeColor="text1"/>
        </w:rPr>
      </w:pPr>
    </w:p>
    <w:p>
      <w:pPr>
        <w:pStyle w:val="0"/>
        <w:spacing w:after="140" w:afterLines="50" w:afterAutospacing="0" w:line="280" w:lineRule="exact"/>
        <w:rPr>
          <w:rFonts w:hint="default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［報告者］</w:t>
      </w:r>
    </w:p>
    <w:tbl>
      <w:tblPr>
        <w:tblStyle w:val="11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647"/>
      </w:tblGrid>
      <w:tr>
        <w:trPr>
          <w:trHeight w:val="3597" w:hRule="atLeast"/>
        </w:trPr>
        <w:tc>
          <w:tcPr>
            <w:tcW w:w="8647" w:type="dxa"/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（建築士に関する事項）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氏名：</w:t>
            </w:r>
            <w:r>
              <w:rPr>
                <w:rFonts w:hint="eastAsia"/>
                <w:color w:val="000000" w:themeColor="text1"/>
                <w:u w:val="single" w:color="auto"/>
              </w:rPr>
              <w:t>　　　　　　　　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資格：</w:t>
            </w:r>
            <w:r>
              <w:rPr>
                <w:rFonts w:hint="eastAsia"/>
                <w:color w:val="000000" w:themeColor="text1"/>
                <w:u w:val="single" w:color="auto"/>
              </w:rPr>
              <w:t>　　　　</w:t>
            </w:r>
            <w:r>
              <w:rPr>
                <w:rFonts w:hint="eastAsia"/>
                <w:color w:val="000000" w:themeColor="text1"/>
              </w:rPr>
              <w:t>建築士　</w:t>
            </w:r>
            <w:r>
              <w:rPr>
                <w:rFonts w:hint="eastAsia"/>
                <w:color w:val="000000" w:themeColor="text1"/>
                <w:u w:val="single" w:color="auto"/>
              </w:rPr>
              <w:t>　　　　　</w:t>
            </w:r>
            <w:r>
              <w:rPr>
                <w:rFonts w:hint="eastAsia"/>
                <w:color w:val="000000" w:themeColor="text1"/>
              </w:rPr>
              <w:t>登録第</w:t>
            </w:r>
            <w:r>
              <w:rPr>
                <w:rFonts w:hint="eastAsia"/>
                <w:color w:val="000000" w:themeColor="text1"/>
                <w:u w:val="single" w:color="auto"/>
              </w:rPr>
              <w:t>　　　　</w:t>
            </w:r>
            <w:r>
              <w:rPr>
                <w:rFonts w:hint="eastAsia"/>
                <w:color w:val="000000" w:themeColor="text1"/>
              </w:rPr>
              <w:t>号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（建築士事務所に関する事項）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名称：</w:t>
            </w:r>
            <w:r>
              <w:rPr>
                <w:rFonts w:hint="eastAsia"/>
                <w:color w:val="000000" w:themeColor="text1"/>
                <w:u w:val="single" w:color="auto"/>
              </w:rPr>
              <w:t>　　　　　　　　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rPr>
                <w:rFonts w:hint="default"/>
                <w:color w:val="000000" w:themeColor="text1"/>
                <w:u w:val="single" w:color="auto"/>
              </w:rPr>
            </w:pPr>
            <w:r>
              <w:rPr>
                <w:rFonts w:hint="eastAsia"/>
                <w:color w:val="000000" w:themeColor="text1"/>
              </w:rPr>
              <w:t>所在地：</w:t>
            </w:r>
            <w:r>
              <w:rPr>
                <w:rFonts w:hint="eastAsia"/>
                <w:color w:val="000000" w:themeColor="text1"/>
                <w:u w:val="single" w:color="auto"/>
              </w:rPr>
              <w:t>　　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電話番号：</w:t>
            </w:r>
            <w:r>
              <w:rPr>
                <w:rFonts w:hint="eastAsia"/>
                <w:color w:val="000000" w:themeColor="text1"/>
                <w:u w:val="single" w:color="auto"/>
              </w:rPr>
              <w:t>　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rPr>
                <w:rFonts w:hint="default"/>
                <w:color w:val="000000" w:themeColor="text1"/>
                <w:position w:val="-16"/>
              </w:rPr>
            </w:pPr>
            <w:r>
              <w:rPr>
                <w:rFonts w:hint="eastAsia"/>
                <w:color w:val="000000" w:themeColor="text1"/>
              </w:rPr>
              <w:t>区分（一級、二級、木造）：</w:t>
            </w:r>
            <w:r>
              <w:rPr>
                <w:rFonts w:hint="eastAsia"/>
                <w:color w:val="000000" w:themeColor="text1"/>
                <w:u w:val="single" w:color="auto"/>
              </w:rPr>
              <w:t>　　　　</w:t>
            </w:r>
            <w:r>
              <w:rPr>
                <w:rFonts w:hint="eastAsia"/>
                <w:color w:val="000000" w:themeColor="text1"/>
              </w:rPr>
              <w:t>建築士事務所</w:t>
            </w:r>
          </w:p>
        </w:tc>
      </w:tr>
    </w:tbl>
    <w:p>
      <w:pPr>
        <w:pStyle w:val="0"/>
        <w:widowControl w:val="1"/>
        <w:spacing w:line="240" w:lineRule="auto"/>
        <w:ind w:left="0" w:leftChars="0" w:firstLine="0" w:firstLineChars="0"/>
        <w:jc w:val="left"/>
        <w:rPr>
          <w:rFonts w:hint="default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  <w:spacing w:val="2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  <w:spacing w:val="2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spacing w:val="2"/>
        </w:rPr>
        <w:t>備考</w:t>
      </w:r>
      <w:r>
        <w:rPr>
          <w:rFonts w:hint="eastAsia" w:asciiTheme="minorEastAsia" w:hAnsiTheme="minorEastAsia" w:eastAsiaTheme="minorEastAsia"/>
          <w:color w:val="000000" w:themeColor="text1"/>
          <w:spacing w:val="2"/>
        </w:rPr>
        <w:t>)</w:t>
      </w: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6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60" w:lineRule="auto"/>
      <w:ind w:left="420" w:leftChars="100" w:hanging="210" w:hangingChars="10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Block Text"/>
    <w:basedOn w:val="0"/>
    <w:next w:val="22"/>
    <w:link w:val="0"/>
    <w:uiPriority w:val="0"/>
    <w:pPr>
      <w:ind w:left="210" w:right="42" w:rightChars="20"/>
    </w:p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basedOn w:val="10"/>
    <w:next w:val="26"/>
    <w:link w:val="25"/>
    <w:uiPriority w:val="0"/>
    <w:rPr>
      <w:rFonts w:ascii="ＭＳ 明朝" w:hAnsi="ＭＳ 明朝"/>
      <w:kern w:val="2"/>
      <w:sz w:val="21"/>
    </w:rPr>
  </w:style>
  <w:style w:type="paragraph" w:styleId="27">
    <w:name w:val="annotation subject"/>
    <w:basedOn w:val="25"/>
    <w:next w:val="25"/>
    <w:link w:val="28"/>
    <w:uiPriority w:val="0"/>
    <w:semiHidden/>
    <w:rPr>
      <w:b w:val="1"/>
    </w:rPr>
  </w:style>
  <w:style w:type="character" w:styleId="28" w:customStyle="1">
    <w:name w:val="コメント内容 (文字)"/>
    <w:basedOn w:val="26"/>
    <w:next w:val="28"/>
    <w:link w:val="27"/>
    <w:uiPriority w:val="0"/>
    <w:rPr>
      <w:rFonts w:ascii="ＭＳ 明朝" w:hAnsi="ＭＳ 明朝"/>
      <w:b w:val="1"/>
      <w:kern w:val="2"/>
      <w:sz w:val="21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7933</TotalTime>
  <Pages>6</Pages>
  <Words>9</Words>
  <Characters>1532</Characters>
  <Application>JUST Note</Application>
  <Lines>1945</Lines>
  <Paragraphs>174</Paragraphs>
  <Company>宇都宮市</Company>
  <CharactersWithSpaces>2625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様式第１号（第７条関係）</dc:title>
  <dc:creator>足利市</dc:creator>
  <cp:lastModifiedBy>ashikagacmgr</cp:lastModifiedBy>
  <cp:lastPrinted>2023-03-23T09:32:00Z</cp:lastPrinted>
  <dcterms:created xsi:type="dcterms:W3CDTF">2015-01-29T07:36:00Z</dcterms:created>
  <dcterms:modified xsi:type="dcterms:W3CDTF">2023-03-30T08:19:37Z</dcterms:modified>
  <cp:revision>46</cp:revision>
</cp:coreProperties>
</file>