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0A2BAE" w:rsidP="000A2BAE">
      <w:pPr>
        <w:jc w:val="center"/>
      </w:pPr>
      <w:r>
        <w:rPr>
          <w:rFonts w:hint="eastAsia"/>
        </w:rPr>
        <w:t>事後審査型条件付き一般競争入札参加申請書</w:t>
      </w:r>
    </w:p>
    <w:p w:rsidR="000A2BAE" w:rsidRDefault="000A2BAE" w:rsidP="000A2BAE">
      <w:pPr>
        <w:jc w:val="center"/>
      </w:pPr>
    </w:p>
    <w:p w:rsidR="000A2BAE" w:rsidRDefault="00164C24" w:rsidP="000A2BAE">
      <w:pPr>
        <w:jc w:val="right"/>
      </w:pPr>
      <w:r>
        <w:rPr>
          <w:rFonts w:hint="eastAsia"/>
        </w:rPr>
        <w:t xml:space="preserve">令和　　</w:t>
      </w:r>
      <w:r w:rsidR="000A2BAE">
        <w:rPr>
          <w:rFonts w:hint="eastAsia"/>
        </w:rPr>
        <w:t>年　　月　　日</w:t>
      </w:r>
    </w:p>
    <w:p w:rsidR="000A2BAE" w:rsidRDefault="000A2BAE" w:rsidP="000A2BAE">
      <w:pPr>
        <w:jc w:val="left"/>
      </w:pPr>
      <w:r>
        <w:rPr>
          <w:rFonts w:hint="eastAsia"/>
        </w:rPr>
        <w:t xml:space="preserve">足利市長　</w:t>
      </w:r>
      <w:r w:rsidR="00EA0C25">
        <w:rPr>
          <w:rFonts w:hint="eastAsia"/>
        </w:rPr>
        <w:t>宛</w:t>
      </w:r>
      <w:r>
        <w:rPr>
          <w:rFonts w:hint="eastAsia"/>
        </w:rPr>
        <w:t>て</w:t>
      </w:r>
    </w:p>
    <w:p w:rsidR="000A2BAE" w:rsidRDefault="000A2BAE" w:rsidP="000A2BAE">
      <w:pPr>
        <w:jc w:val="left"/>
      </w:pPr>
    </w:p>
    <w:p w:rsidR="000A2BAE" w:rsidRDefault="000A2BAE" w:rsidP="000A2BAE">
      <w:pPr>
        <w:ind w:firstLineChars="2100" w:firstLine="4410"/>
        <w:jc w:val="left"/>
      </w:pPr>
      <w:r>
        <w:rPr>
          <w:rFonts w:hint="eastAsia"/>
        </w:rPr>
        <w:t>住所</w:t>
      </w:r>
    </w:p>
    <w:p w:rsidR="000A2BAE" w:rsidRDefault="000A2BAE" w:rsidP="000A2BAE">
      <w:pPr>
        <w:ind w:firstLineChars="1700" w:firstLine="3570"/>
        <w:jc w:val="left"/>
      </w:pPr>
      <w:r>
        <w:rPr>
          <w:rFonts w:hint="eastAsia"/>
        </w:rPr>
        <w:t>申請者　商号又は名称</w:t>
      </w:r>
    </w:p>
    <w:p w:rsidR="000A2BAE" w:rsidRDefault="00D86998" w:rsidP="000A2BAE">
      <w:pPr>
        <w:ind w:firstLineChars="2100" w:firstLine="4410"/>
        <w:jc w:val="left"/>
      </w:pPr>
      <w:r>
        <w:rPr>
          <w:rFonts w:hint="eastAsia"/>
        </w:rPr>
        <w:t>代表者氏名</w:t>
      </w:r>
    </w:p>
    <w:p w:rsidR="000A2BAE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>
        <w:rPr>
          <w:rFonts w:hint="eastAsia"/>
        </w:rPr>
        <w:t>令和</w:t>
      </w:r>
      <w:r w:rsidR="00D86998">
        <w:rPr>
          <w:rFonts w:hint="eastAsia"/>
        </w:rPr>
        <w:t>４</w:t>
      </w:r>
      <w:r w:rsidR="000A2BAE">
        <w:rPr>
          <w:rFonts w:hint="eastAsia"/>
        </w:rPr>
        <w:t>年</w:t>
      </w:r>
      <w:r w:rsidR="002314E2">
        <w:rPr>
          <w:rFonts w:hint="eastAsia"/>
        </w:rPr>
        <w:t>８</w:t>
      </w:r>
      <w:r w:rsidR="000A2BAE">
        <w:rPr>
          <w:rFonts w:hint="eastAsia"/>
        </w:rPr>
        <w:t>月</w:t>
      </w:r>
      <w:r w:rsidR="00F106ED">
        <w:rPr>
          <w:rFonts w:hint="eastAsia"/>
        </w:rPr>
        <w:t>２</w:t>
      </w:r>
      <w:r w:rsidR="002314E2">
        <w:rPr>
          <w:rFonts w:hint="eastAsia"/>
        </w:rPr>
        <w:t>３</w:t>
      </w:r>
      <w:r w:rsidR="000A2BAE">
        <w:rPr>
          <w:rFonts w:hint="eastAsia"/>
        </w:rPr>
        <w:t>日公告の下記の</w:t>
      </w:r>
      <w:r w:rsidR="009C3E56">
        <w:rPr>
          <w:rFonts w:hint="eastAsia"/>
        </w:rPr>
        <w:t>物件</w:t>
      </w:r>
      <w:r w:rsidR="000A2BAE">
        <w:rPr>
          <w:rFonts w:hint="eastAsia"/>
        </w:rPr>
        <w:t>に係る事後審査型条件付き一般競争入札に参加したいので、入札参加申請いたします。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FE0825">
        <w:trPr>
          <w:trHeight w:val="752"/>
        </w:trPr>
        <w:tc>
          <w:tcPr>
            <w:tcW w:w="2127" w:type="dxa"/>
            <w:vAlign w:val="center"/>
          </w:tcPr>
          <w:p w:rsidR="000A2BAE" w:rsidRDefault="00DE6506" w:rsidP="00FE0825">
            <w:pPr>
              <w:jc w:val="center"/>
            </w:pPr>
            <w:r>
              <w:rPr>
                <w:rFonts w:hint="eastAsia"/>
              </w:rPr>
              <w:t>物</w:t>
            </w:r>
            <w:r w:rsidR="00FE0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  <w:r w:rsidR="00FE0825">
              <w:rPr>
                <w:rFonts w:hint="eastAsia"/>
              </w:rPr>
              <w:t xml:space="preserve">　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326E27" w:rsidRPr="00326E27" w:rsidRDefault="00326E27" w:rsidP="00FE0825">
            <w:pPr>
              <w:jc w:val="left"/>
              <w:rPr>
                <w:rFonts w:ascii="ＭＳ 明朝" w:hAnsi="ＭＳ 明朝" w:cs="Arial"/>
                <w:sz w:val="24"/>
                <w:szCs w:val="24"/>
              </w:rPr>
            </w:pPr>
            <w:r w:rsidRPr="00326E27">
              <w:rPr>
                <w:rFonts w:ascii="ＭＳ 明朝" w:hAnsi="ＭＳ 明朝" w:cs="Arial" w:hint="eastAsia"/>
                <w:sz w:val="24"/>
                <w:szCs w:val="24"/>
              </w:rPr>
              <w:t>かんたん窓口システム用ノートパソコン</w:t>
            </w:r>
          </w:p>
        </w:tc>
      </w:tr>
      <w:tr w:rsidR="00BC74D5" w:rsidTr="00FE0825">
        <w:trPr>
          <w:trHeight w:val="752"/>
        </w:trPr>
        <w:tc>
          <w:tcPr>
            <w:tcW w:w="2127" w:type="dxa"/>
            <w:vAlign w:val="center"/>
          </w:tcPr>
          <w:p w:rsidR="00BC74D5" w:rsidRDefault="00DE6506" w:rsidP="00FE0825">
            <w:pPr>
              <w:jc w:val="center"/>
            </w:pPr>
            <w:r w:rsidRPr="002B5846">
              <w:rPr>
                <w:rFonts w:hint="eastAsia"/>
                <w:spacing w:val="35"/>
                <w:kern w:val="0"/>
                <w:fitText w:val="1050" w:id="-1492512000"/>
              </w:rPr>
              <w:t>納入場</w:t>
            </w:r>
            <w:r w:rsidRPr="002B5846">
              <w:rPr>
                <w:rFonts w:hint="eastAsia"/>
                <w:kern w:val="0"/>
                <w:fitText w:val="1050" w:id="-1492512000"/>
              </w:rPr>
              <w:t>所</w:t>
            </w:r>
          </w:p>
        </w:tc>
        <w:tc>
          <w:tcPr>
            <w:tcW w:w="6514" w:type="dxa"/>
          </w:tcPr>
          <w:p w:rsidR="00BC74D5" w:rsidRPr="00E7122A" w:rsidRDefault="009933EC" w:rsidP="00E7122A">
            <w:pPr>
              <w:jc w:val="left"/>
              <w:rPr>
                <w:rFonts w:cs="Times New Roman"/>
                <w:szCs w:val="24"/>
              </w:rPr>
            </w:pPr>
            <w:r w:rsidRPr="00E7122A">
              <w:rPr>
                <w:rFonts w:hint="eastAsia"/>
                <w:szCs w:val="24"/>
              </w:rPr>
              <w:t>①本庁舎用</w:t>
            </w:r>
            <w:r w:rsidR="002B5846" w:rsidRPr="00E7122A">
              <w:rPr>
                <w:rFonts w:hint="eastAsia"/>
                <w:szCs w:val="24"/>
              </w:rPr>
              <w:t>３２</w:t>
            </w:r>
            <w:r w:rsidRPr="00E7122A">
              <w:rPr>
                <w:rFonts w:hint="eastAsia"/>
                <w:szCs w:val="24"/>
              </w:rPr>
              <w:t>台：</w:t>
            </w:r>
            <w:r w:rsidRPr="00E7122A">
              <w:rPr>
                <w:rFonts w:hint="eastAsia"/>
                <w:spacing w:val="17"/>
                <w:kern w:val="0"/>
                <w:szCs w:val="24"/>
                <w:fitText w:val="1680" w:id="-1492511232"/>
              </w:rPr>
              <w:t>デジタル戦略</w:t>
            </w:r>
            <w:r w:rsidRPr="00E7122A">
              <w:rPr>
                <w:rFonts w:hint="eastAsia"/>
                <w:spacing w:val="3"/>
                <w:kern w:val="0"/>
                <w:szCs w:val="24"/>
                <w:fitText w:val="1680" w:id="-1492511232"/>
              </w:rPr>
              <w:t>課</w:t>
            </w:r>
            <w:r w:rsidRPr="00E7122A">
              <w:rPr>
                <w:rFonts w:hint="eastAsia"/>
                <w:szCs w:val="24"/>
              </w:rPr>
              <w:t>（市役所</w:t>
            </w:r>
            <w:r w:rsidR="00376E1E">
              <w:rPr>
                <w:rFonts w:hint="eastAsia"/>
                <w:szCs w:val="24"/>
              </w:rPr>
              <w:t>本庁舎</w:t>
            </w:r>
            <w:bookmarkStart w:id="0" w:name="_GoBack"/>
            <w:bookmarkEnd w:id="0"/>
            <w:r w:rsidRPr="00E7122A">
              <w:rPr>
                <w:rFonts w:hint="eastAsia"/>
                <w:szCs w:val="24"/>
              </w:rPr>
              <w:t>2</w:t>
            </w:r>
            <w:r w:rsidRPr="00E7122A">
              <w:rPr>
                <w:rFonts w:hint="eastAsia"/>
                <w:szCs w:val="24"/>
              </w:rPr>
              <w:t>階）</w:t>
            </w:r>
          </w:p>
          <w:p w:rsidR="009933EC" w:rsidRPr="00E7122A" w:rsidRDefault="009933EC" w:rsidP="00E7122A">
            <w:pPr>
              <w:jc w:val="left"/>
              <w:rPr>
                <w:rFonts w:cs="Times New Roman"/>
                <w:szCs w:val="24"/>
              </w:rPr>
            </w:pPr>
            <w:r w:rsidRPr="00E7122A">
              <w:rPr>
                <w:rFonts w:hint="eastAsia"/>
                <w:szCs w:val="24"/>
              </w:rPr>
              <w:t>②公民館用</w:t>
            </w:r>
            <w:r w:rsidR="002B5846" w:rsidRPr="00E7122A">
              <w:rPr>
                <w:rFonts w:hint="eastAsia"/>
                <w:szCs w:val="24"/>
              </w:rPr>
              <w:t>１５</w:t>
            </w:r>
            <w:r w:rsidRPr="00E7122A">
              <w:rPr>
                <w:rFonts w:hint="eastAsia"/>
                <w:szCs w:val="24"/>
              </w:rPr>
              <w:t>台：生涯学習センター</w:t>
            </w:r>
            <w:r w:rsidR="002B5846" w:rsidRPr="00E7122A">
              <w:rPr>
                <w:rFonts w:hint="eastAsia"/>
                <w:szCs w:val="24"/>
              </w:rPr>
              <w:t>（相生町１－１）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37570" w:rsidRPr="00DB0636" w:rsidRDefault="00D37570" w:rsidP="009933EC">
      <w:pPr>
        <w:pStyle w:val="ae"/>
        <w:ind w:leftChars="0" w:left="426"/>
      </w:pPr>
      <w:r w:rsidRPr="00D37570">
        <w:rPr>
          <w:rFonts w:hint="eastAsia"/>
        </w:rPr>
        <w:t>令和４・５年度物品購入・業務委託等認定業者名簿の</w:t>
      </w:r>
      <w:r w:rsidR="00211A03">
        <w:rPr>
          <w:rFonts w:hint="eastAsia"/>
        </w:rPr>
        <w:t>登録</w:t>
      </w:r>
      <w:r>
        <w:rPr>
          <w:rFonts w:hint="eastAsia"/>
        </w:rPr>
        <w:t>（</w:t>
      </w:r>
      <w:r w:rsidRPr="00D37570">
        <w:rPr>
          <w:rFonts w:hint="eastAsia"/>
        </w:rPr>
        <w:t>業種区分「</w:t>
      </w:r>
      <w:r w:rsidRPr="00D37570">
        <w:rPr>
          <w:rFonts w:hint="eastAsia"/>
        </w:rPr>
        <w:t>00</w:t>
      </w:r>
      <w:r w:rsidR="009933EC">
        <w:rPr>
          <w:rFonts w:hint="eastAsia"/>
        </w:rPr>
        <w:t>3</w:t>
      </w:r>
      <w:r w:rsidRPr="00D37570">
        <w:rPr>
          <w:rFonts w:hint="eastAsia"/>
        </w:rPr>
        <w:t>001</w:t>
      </w:r>
      <w:r w:rsidRPr="00D37570">
        <w:rPr>
          <w:rFonts w:hint="eastAsia"/>
        </w:rPr>
        <w:t>（</w:t>
      </w:r>
      <w:r w:rsidR="009933EC">
        <w:rPr>
          <w:rFonts w:hint="eastAsia"/>
        </w:rPr>
        <w:t>事務用機器・文具）</w:t>
      </w:r>
      <w:r w:rsidRPr="00D37570">
        <w:rPr>
          <w:rFonts w:hint="eastAsia"/>
        </w:rPr>
        <w:t>」の内、営業品目「</w:t>
      </w:r>
      <w:r w:rsidR="00326E27">
        <w:rPr>
          <w:rFonts w:hint="eastAsia"/>
        </w:rPr>
        <w:t>①パソコン</w:t>
      </w:r>
      <w:r w:rsidRPr="00D37570">
        <w:rPr>
          <w:rFonts w:hint="eastAsia"/>
        </w:rPr>
        <w:t>」に登録がある市内業者</w:t>
      </w:r>
      <w:r>
        <w:rPr>
          <w:rFonts w:hint="eastAsia"/>
        </w:rPr>
        <w:t>）</w:t>
      </w:r>
    </w:p>
    <w:p w:rsidR="00D37570" w:rsidRPr="00DB0636" w:rsidRDefault="00D37570" w:rsidP="000A2BAE"/>
    <w:p w:rsidR="00133C4F" w:rsidRDefault="00207D45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  <w:r>
        <w:br w:type="page"/>
      </w:r>
    </w:p>
    <w:p w:rsidR="008C7007" w:rsidRDefault="008D1678" w:rsidP="00B3320C">
      <w:pPr>
        <w:rPr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rFonts w:hint="eastAsia"/>
          <w:sz w:val="22"/>
        </w:rPr>
        <w:t>別紙</w:t>
      </w:r>
      <w:r>
        <w:rPr>
          <w:rFonts w:hint="eastAsia"/>
          <w:sz w:val="22"/>
        </w:rPr>
        <w:t>)</w:t>
      </w:r>
    </w:p>
    <w:p w:rsidR="008D1678" w:rsidRPr="008D1678" w:rsidRDefault="008D1678" w:rsidP="008D1678">
      <w:pPr>
        <w:jc w:val="center"/>
        <w:rPr>
          <w:sz w:val="28"/>
          <w:szCs w:val="28"/>
        </w:rPr>
      </w:pPr>
      <w:r w:rsidRPr="008D1678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箇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 w:rsidRPr="008D1678">
        <w:rPr>
          <w:rFonts w:hint="eastAsia"/>
          <w:sz w:val="28"/>
          <w:szCs w:val="28"/>
        </w:rPr>
        <w:t>覧</w:t>
      </w:r>
    </w:p>
    <w:p w:rsidR="008D1678" w:rsidRDefault="008D1678" w:rsidP="00B3320C">
      <w:pPr>
        <w:rPr>
          <w:sz w:val="22"/>
        </w:rPr>
      </w:pPr>
    </w:p>
    <w:p w:rsidR="0035058E" w:rsidRPr="0035058E" w:rsidRDefault="0035058E" w:rsidP="0035058E">
      <w:pPr>
        <w:ind w:firstLineChars="1550" w:firstLine="3410"/>
        <w:rPr>
          <w:sz w:val="22"/>
          <w:u w:val="single"/>
        </w:rPr>
      </w:pPr>
    </w:p>
    <w:p w:rsidR="008D1678" w:rsidRPr="0035058E" w:rsidRDefault="008D1678" w:rsidP="0035058E">
      <w:pPr>
        <w:ind w:firstLineChars="1100" w:firstLine="3388"/>
        <w:rPr>
          <w:sz w:val="22"/>
          <w:u w:val="single"/>
        </w:rPr>
      </w:pPr>
      <w:r w:rsidRPr="0035058E">
        <w:rPr>
          <w:rFonts w:hint="eastAsia"/>
          <w:spacing w:val="44"/>
          <w:kern w:val="0"/>
          <w:sz w:val="22"/>
          <w:u w:val="single"/>
          <w:fitText w:val="1760" w:id="-1501393152"/>
        </w:rPr>
        <w:t>商号又は名</w:t>
      </w:r>
      <w:r w:rsidRPr="0035058E">
        <w:rPr>
          <w:rFonts w:hint="eastAsia"/>
          <w:kern w:val="0"/>
          <w:sz w:val="22"/>
          <w:u w:val="single"/>
          <w:fitText w:val="1760" w:id="-1501393152"/>
        </w:rPr>
        <w:t>称</w:t>
      </w:r>
      <w:r w:rsidRPr="0035058E"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:rsidR="008D1678" w:rsidRPr="0035058E" w:rsidRDefault="008D1678" w:rsidP="0035058E">
      <w:pPr>
        <w:ind w:firstLineChars="1550" w:firstLine="3410"/>
        <w:rPr>
          <w:sz w:val="22"/>
          <w:u w:val="single"/>
        </w:rPr>
      </w:pPr>
      <w:r w:rsidRPr="0035058E">
        <w:rPr>
          <w:rFonts w:hint="eastAsia"/>
          <w:sz w:val="22"/>
          <w:u w:val="single"/>
        </w:rPr>
        <w:t xml:space="preserve">代表者又は受任者　　　　　　　　　　　　　　　</w:t>
      </w:r>
    </w:p>
    <w:p w:rsidR="008D1678" w:rsidRDefault="008D1678" w:rsidP="00B3320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8"/>
        <w:gridCol w:w="2964"/>
        <w:gridCol w:w="1559"/>
        <w:gridCol w:w="1553"/>
      </w:tblGrid>
      <w:tr w:rsidR="00211A03" w:rsidTr="00211A03">
        <w:trPr>
          <w:trHeight w:val="851"/>
        </w:trPr>
        <w:tc>
          <w:tcPr>
            <w:tcW w:w="2418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入　場　所</w:t>
            </w:r>
          </w:p>
        </w:tc>
        <w:tc>
          <w:tcPr>
            <w:tcW w:w="2964" w:type="dxa"/>
            <w:vAlign w:val="center"/>
          </w:tcPr>
          <w:p w:rsidR="00211A03" w:rsidRDefault="00FE0825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物　</w:t>
            </w:r>
            <w:r w:rsidR="00211A03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1559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553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参加有無</w:t>
            </w:r>
          </w:p>
        </w:tc>
      </w:tr>
      <w:tr w:rsidR="00211A03" w:rsidTr="00211A03">
        <w:trPr>
          <w:trHeight w:val="1347"/>
        </w:trPr>
        <w:tc>
          <w:tcPr>
            <w:tcW w:w="2418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デジタル戦略課</w:t>
            </w:r>
          </w:p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（本庁舎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階）</w:t>
            </w:r>
          </w:p>
        </w:tc>
        <w:tc>
          <w:tcPr>
            <w:tcW w:w="2964" w:type="dxa"/>
            <w:vAlign w:val="center"/>
          </w:tcPr>
          <w:p w:rsidR="00211A03" w:rsidRDefault="00326E27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ノートパソコン</w:t>
            </w:r>
          </w:p>
          <w:p w:rsidR="00211A03" w:rsidRDefault="00FB4FB2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リカバリ</w:t>
            </w:r>
            <w:r w:rsidR="00211A03" w:rsidRPr="00211A03">
              <w:rPr>
                <w:rFonts w:hint="eastAsia"/>
                <w:kern w:val="0"/>
                <w:sz w:val="22"/>
              </w:rPr>
              <w:t>データディスク</w:t>
            </w:r>
          </w:p>
        </w:tc>
        <w:tc>
          <w:tcPr>
            <w:tcW w:w="1559" w:type="dxa"/>
            <w:vAlign w:val="center"/>
          </w:tcPr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３２台</w:t>
            </w:r>
          </w:p>
          <w:p w:rsidR="00211A03" w:rsidRDefault="00211A03" w:rsidP="008D16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１枚</w:t>
            </w:r>
          </w:p>
        </w:tc>
        <w:tc>
          <w:tcPr>
            <w:tcW w:w="1553" w:type="dxa"/>
            <w:vAlign w:val="center"/>
          </w:tcPr>
          <w:p w:rsidR="00211A03" w:rsidRDefault="00211A03" w:rsidP="00B3320C">
            <w:pPr>
              <w:rPr>
                <w:sz w:val="22"/>
              </w:rPr>
            </w:pPr>
          </w:p>
        </w:tc>
      </w:tr>
      <w:tr w:rsidR="00211A03" w:rsidTr="00211A03">
        <w:trPr>
          <w:trHeight w:val="1712"/>
        </w:trPr>
        <w:tc>
          <w:tcPr>
            <w:tcW w:w="2418" w:type="dxa"/>
            <w:vAlign w:val="center"/>
          </w:tcPr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生涯学習センター</w:t>
            </w:r>
          </w:p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（相生町１－１）</w:t>
            </w:r>
          </w:p>
        </w:tc>
        <w:tc>
          <w:tcPr>
            <w:tcW w:w="2964" w:type="dxa"/>
            <w:vAlign w:val="center"/>
          </w:tcPr>
          <w:p w:rsidR="00211A03" w:rsidRDefault="00326E27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ノートパソコン</w:t>
            </w:r>
          </w:p>
          <w:p w:rsidR="00211A03" w:rsidRDefault="00FB4FB2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リカバリ</w:t>
            </w:r>
            <w:r w:rsidR="00211A03" w:rsidRPr="00211A03">
              <w:rPr>
                <w:rFonts w:hint="eastAsia"/>
                <w:kern w:val="0"/>
                <w:sz w:val="22"/>
              </w:rPr>
              <w:t>データディスク</w:t>
            </w:r>
          </w:p>
        </w:tc>
        <w:tc>
          <w:tcPr>
            <w:tcW w:w="1559" w:type="dxa"/>
            <w:vAlign w:val="center"/>
          </w:tcPr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１５台</w:t>
            </w:r>
          </w:p>
          <w:p w:rsidR="00211A03" w:rsidRDefault="00211A03" w:rsidP="0021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１枚</w:t>
            </w:r>
          </w:p>
        </w:tc>
        <w:tc>
          <w:tcPr>
            <w:tcW w:w="1553" w:type="dxa"/>
            <w:vAlign w:val="center"/>
          </w:tcPr>
          <w:p w:rsidR="00211A03" w:rsidRDefault="00211A03" w:rsidP="00211A03">
            <w:pPr>
              <w:rPr>
                <w:sz w:val="22"/>
              </w:rPr>
            </w:pPr>
          </w:p>
        </w:tc>
      </w:tr>
    </w:tbl>
    <w:p w:rsidR="008D1678" w:rsidRDefault="008D1678" w:rsidP="00B3320C">
      <w:pPr>
        <w:rPr>
          <w:sz w:val="22"/>
        </w:rPr>
      </w:pPr>
    </w:p>
    <w:p w:rsidR="008D1678" w:rsidRPr="00D37570" w:rsidRDefault="00566A07" w:rsidP="00B3320C">
      <w:pPr>
        <w:rPr>
          <w:b/>
          <w:sz w:val="22"/>
        </w:rPr>
      </w:pPr>
      <w:r w:rsidRPr="00566A07">
        <w:rPr>
          <w:rFonts w:hint="eastAsia"/>
          <w:b/>
          <w:kern w:val="0"/>
          <w:sz w:val="22"/>
        </w:rPr>
        <w:t>※入札に参加を希望する者は、参加したい納入場所</w:t>
      </w:r>
      <w:r w:rsidR="00D37570" w:rsidRPr="00566A07">
        <w:rPr>
          <w:rFonts w:hint="eastAsia"/>
          <w:b/>
          <w:kern w:val="0"/>
          <w:sz w:val="22"/>
        </w:rPr>
        <w:t>の</w:t>
      </w:r>
      <w:r w:rsidR="008D1678" w:rsidRPr="00566A07">
        <w:rPr>
          <w:rFonts w:hint="eastAsia"/>
          <w:b/>
          <w:kern w:val="0"/>
          <w:sz w:val="22"/>
        </w:rPr>
        <w:t>参加有無欄に○印をつけること。</w:t>
      </w:r>
    </w:p>
    <w:sectPr w:rsidR="008D1678" w:rsidRPr="00D37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2AF"/>
    <w:multiLevelType w:val="hybridMultilevel"/>
    <w:tmpl w:val="DD4C5A72"/>
    <w:lvl w:ilvl="0" w:tplc="D2D018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120E5"/>
    <w:multiLevelType w:val="hybridMultilevel"/>
    <w:tmpl w:val="F4564EC0"/>
    <w:lvl w:ilvl="0" w:tplc="4CF6DD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133C4F"/>
    <w:rsid w:val="00164C24"/>
    <w:rsid w:val="001814E7"/>
    <w:rsid w:val="001C02DE"/>
    <w:rsid w:val="001E4A47"/>
    <w:rsid w:val="001F0514"/>
    <w:rsid w:val="002014B7"/>
    <w:rsid w:val="00207D45"/>
    <w:rsid w:val="00211A03"/>
    <w:rsid w:val="00214537"/>
    <w:rsid w:val="002314E2"/>
    <w:rsid w:val="00232E31"/>
    <w:rsid w:val="00285921"/>
    <w:rsid w:val="002B5846"/>
    <w:rsid w:val="00300D2E"/>
    <w:rsid w:val="00326E27"/>
    <w:rsid w:val="0035058E"/>
    <w:rsid w:val="00376E1E"/>
    <w:rsid w:val="00467D62"/>
    <w:rsid w:val="004D437F"/>
    <w:rsid w:val="005545F6"/>
    <w:rsid w:val="00566A07"/>
    <w:rsid w:val="00623707"/>
    <w:rsid w:val="00625455"/>
    <w:rsid w:val="006450FD"/>
    <w:rsid w:val="007E3F9B"/>
    <w:rsid w:val="00863BDE"/>
    <w:rsid w:val="008658E3"/>
    <w:rsid w:val="008C7007"/>
    <w:rsid w:val="008D1678"/>
    <w:rsid w:val="009933EC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86998"/>
    <w:rsid w:val="00DB0636"/>
    <w:rsid w:val="00DE6506"/>
    <w:rsid w:val="00E365D7"/>
    <w:rsid w:val="00E7122A"/>
    <w:rsid w:val="00E74DEA"/>
    <w:rsid w:val="00E84439"/>
    <w:rsid w:val="00EA0C25"/>
    <w:rsid w:val="00F106ED"/>
    <w:rsid w:val="00F11645"/>
    <w:rsid w:val="00F21B30"/>
    <w:rsid w:val="00F7571F"/>
    <w:rsid w:val="00FB4FB2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93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2022-08-04T08:15:00Z</cp:lastPrinted>
  <dcterms:created xsi:type="dcterms:W3CDTF">2022-07-22T06:34:00Z</dcterms:created>
  <dcterms:modified xsi:type="dcterms:W3CDTF">2022-08-04T08:15:00Z</dcterms:modified>
</cp:coreProperties>
</file>