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F1" w:rsidRPr="00E83810" w:rsidRDefault="00941CE7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5pt;margin-top:-12.1pt;width:470.75pt;height:22.55pt;z-index:1">
            <v:textbox style="mso-next-textbox:#_x0000_s1026" inset="5.85pt,.7pt,5.85pt,.7pt">
              <w:txbxContent>
                <w:p w:rsidR="00CE1FA7" w:rsidRDefault="00CE1FA7" w:rsidP="00CE1FA7"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b/>
                      <w:color w:val="FF0000"/>
                      <w:szCs w:val="21"/>
                    </w:rPr>
                    <w:t>土砂等の</w:t>
                  </w:r>
                  <w:r w:rsidR="001327DD">
                    <w:rPr>
                      <w:rFonts w:hint="eastAsia"/>
                      <w:b/>
                      <w:color w:val="FF0000"/>
                      <w:szCs w:val="21"/>
                    </w:rPr>
                    <w:t>「</w:t>
                  </w:r>
                  <w:r>
                    <w:rPr>
                      <w:rFonts w:hint="eastAsia"/>
                      <w:b/>
                      <w:color w:val="FF0000"/>
                      <w:szCs w:val="21"/>
                    </w:rPr>
                    <w:t>種類ごと</w:t>
                  </w:r>
                  <w:r w:rsidR="001327DD">
                    <w:rPr>
                      <w:rFonts w:hint="eastAsia"/>
                      <w:b/>
                      <w:color w:val="FF0000"/>
                      <w:szCs w:val="21"/>
                    </w:rPr>
                    <w:t>」「</w:t>
                  </w:r>
                  <w:r>
                    <w:rPr>
                      <w:rFonts w:hint="eastAsia"/>
                      <w:b/>
                      <w:color w:val="FF0000"/>
                      <w:szCs w:val="21"/>
                    </w:rPr>
                    <w:t>採取場所ごと</w:t>
                  </w:r>
                  <w:r w:rsidR="001327DD">
                    <w:rPr>
                      <w:rFonts w:hint="eastAsia"/>
                      <w:b/>
                      <w:color w:val="FF0000"/>
                      <w:szCs w:val="21"/>
                    </w:rPr>
                    <w:t>」</w:t>
                  </w:r>
                  <w:r>
                    <w:rPr>
                      <w:rFonts w:hint="eastAsia"/>
                      <w:b/>
                      <w:color w:val="FF0000"/>
                      <w:szCs w:val="21"/>
                    </w:rPr>
                    <w:t>に台帳管理</w:t>
                  </w:r>
                  <w:r w:rsidR="001327DD">
                    <w:rPr>
                      <w:rFonts w:hint="eastAsia"/>
                      <w:b/>
                      <w:color w:val="FF0000"/>
                      <w:szCs w:val="21"/>
                    </w:rPr>
                    <w:t>すること</w:t>
                  </w:r>
                  <w:r>
                    <w:rPr>
                      <w:rFonts w:hint="eastAsia"/>
                      <w:b/>
                      <w:color w:val="FF0000"/>
                      <w:szCs w:val="21"/>
                    </w:rPr>
                    <w:t>。また、ひと月ごとに</w:t>
                  </w:r>
                  <w:r w:rsidR="001E4CE9">
                    <w:rPr>
                      <w:rFonts w:hint="eastAsia"/>
                      <w:b/>
                      <w:color w:val="FF0000"/>
                      <w:szCs w:val="21"/>
                    </w:rPr>
                    <w:t>作成する</w:t>
                  </w:r>
                  <w:r w:rsidR="001327DD">
                    <w:rPr>
                      <w:rFonts w:hint="eastAsia"/>
                      <w:b/>
                      <w:color w:val="FF0000"/>
                      <w:szCs w:val="21"/>
                    </w:rPr>
                    <w:t>こと</w:t>
                  </w:r>
                  <w:r>
                    <w:rPr>
                      <w:rFonts w:hint="eastAsia"/>
                      <w:b/>
                      <w:color w:val="FF0000"/>
                      <w:szCs w:val="21"/>
                    </w:rPr>
                    <w:t>。</w:t>
                  </w:r>
                </w:p>
              </w:txbxContent>
            </v:textbox>
            <w10:anchorlock/>
          </v:shape>
        </w:pict>
      </w:r>
      <w:r w:rsidR="00F346F1" w:rsidRPr="00E83810">
        <w:rPr>
          <w:rFonts w:ascii="ＭＳ ゴシック" w:eastAsia="ＭＳ ゴシック" w:hAnsi="ＭＳ ゴシック" w:hint="eastAsia"/>
          <w:sz w:val="18"/>
        </w:rPr>
        <w:t>別記様式第</w:t>
      </w:r>
      <w:r w:rsidR="00F346F1" w:rsidRPr="00E83810">
        <w:rPr>
          <w:rFonts w:ascii="ＭＳ ゴシック" w:eastAsia="ＭＳ ゴシック" w:hAnsi="ＭＳ ゴシック"/>
          <w:sz w:val="18"/>
        </w:rPr>
        <w:t>13</w:t>
      </w:r>
      <w:r w:rsidR="00F346F1" w:rsidRPr="00E83810">
        <w:rPr>
          <w:rFonts w:ascii="ＭＳ ゴシック" w:eastAsia="ＭＳ ゴシック" w:hAnsi="ＭＳ ゴシック" w:hint="eastAsia"/>
          <w:sz w:val="18"/>
        </w:rPr>
        <w:t>号</w:t>
      </w:r>
      <w:r w:rsidR="00F346F1" w:rsidRPr="00E83810">
        <w:rPr>
          <w:rFonts w:ascii="ＭＳ ゴシック" w:eastAsia="ＭＳ ゴシック" w:hAnsi="ＭＳ ゴシック"/>
          <w:sz w:val="18"/>
        </w:rPr>
        <w:t>(</w:t>
      </w:r>
      <w:r w:rsidR="00F346F1" w:rsidRPr="00E83810">
        <w:rPr>
          <w:rFonts w:ascii="ＭＳ ゴシック" w:eastAsia="ＭＳ ゴシック" w:hAnsi="ＭＳ ゴシック" w:hint="eastAsia"/>
          <w:sz w:val="18"/>
        </w:rPr>
        <w:t>第</w:t>
      </w:r>
      <w:r w:rsidR="00F346F1" w:rsidRPr="00E83810">
        <w:rPr>
          <w:rFonts w:ascii="ＭＳ ゴシック" w:eastAsia="ＭＳ ゴシック" w:hAnsi="ＭＳ ゴシック"/>
          <w:sz w:val="18"/>
        </w:rPr>
        <w:t>9</w:t>
      </w:r>
      <w:r w:rsidR="00F346F1" w:rsidRPr="00E83810">
        <w:rPr>
          <w:rFonts w:ascii="ＭＳ ゴシック" w:eastAsia="ＭＳ ゴシック" w:hAnsi="ＭＳ ゴシック" w:hint="eastAsia"/>
          <w:sz w:val="18"/>
        </w:rPr>
        <w:t>条関係</w:t>
      </w:r>
      <w:r w:rsidR="00F346F1" w:rsidRPr="00E83810">
        <w:rPr>
          <w:rFonts w:ascii="ＭＳ ゴシック" w:eastAsia="ＭＳ ゴシック" w:hAnsi="ＭＳ ゴシック"/>
          <w:sz w:val="18"/>
        </w:rPr>
        <w:t>)</w:t>
      </w:r>
    </w:p>
    <w:p w:rsidR="00F346F1" w:rsidRPr="001C5590" w:rsidRDefault="00F346F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C5590">
        <w:rPr>
          <w:rFonts w:ascii="ＭＳ ゴシック" w:eastAsia="ＭＳ ゴシック" w:hAnsi="ＭＳ ゴシック" w:hint="eastAsia"/>
          <w:sz w:val="28"/>
          <w:szCs w:val="28"/>
        </w:rPr>
        <w:t>土砂等管理台帳</w:t>
      </w:r>
      <w:r w:rsidRPr="001C5590">
        <w:rPr>
          <w:rFonts w:ascii="ＭＳ ゴシック" w:eastAsia="ＭＳ ゴシック" w:hAnsi="ＭＳ ゴシック"/>
          <w:sz w:val="28"/>
          <w:szCs w:val="28"/>
        </w:rPr>
        <w:t>(</w:t>
      </w:r>
      <w:r w:rsidRPr="001C5590">
        <w:rPr>
          <w:rFonts w:ascii="ＭＳ ゴシック" w:eastAsia="ＭＳ ゴシック" w:hAnsi="ＭＳ ゴシック" w:hint="eastAsia"/>
          <w:sz w:val="28"/>
          <w:szCs w:val="28"/>
        </w:rPr>
        <w:t>一時堆積事業用</w:t>
      </w:r>
      <w:r w:rsidRPr="001C5590">
        <w:rPr>
          <w:rFonts w:ascii="ＭＳ ゴシック" w:eastAsia="ＭＳ ゴシック" w:hAnsi="ＭＳ ゴシック"/>
          <w:sz w:val="28"/>
          <w:szCs w:val="28"/>
        </w:rPr>
        <w:t>)(</w:t>
      </w:r>
      <w:r w:rsidR="006F6C80" w:rsidRPr="001C5590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令</w:t>
      </w:r>
      <w:r w:rsidR="00002262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和</w:t>
      </w:r>
      <w:r w:rsidR="001C5590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 xml:space="preserve"> ３ </w:t>
      </w:r>
      <w:r w:rsidR="006F6C80" w:rsidRPr="001C5590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1C559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1C5590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 xml:space="preserve">４ </w:t>
      </w:r>
      <w:r w:rsidR="001C5590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2C0515">
        <w:rPr>
          <w:rFonts w:ascii="ＭＳ ゴシック" w:eastAsia="ＭＳ ゴシック" w:hAnsi="ＭＳ ゴシック" w:hint="eastAsia"/>
          <w:sz w:val="28"/>
          <w:szCs w:val="28"/>
        </w:rPr>
        <w:t>分</w:t>
      </w:r>
      <w:r w:rsidRPr="001C5590">
        <w:rPr>
          <w:rFonts w:ascii="ＭＳ ゴシック" w:eastAsia="ＭＳ ゴシック" w:hAnsi="ＭＳ ゴシック"/>
          <w:sz w:val="28"/>
          <w:szCs w:val="2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785"/>
        <w:gridCol w:w="1785"/>
        <w:gridCol w:w="1470"/>
        <w:gridCol w:w="1155"/>
      </w:tblGrid>
      <w:tr w:rsidR="00F346F1" w:rsidRPr="00E83810" w:rsidTr="001C5590">
        <w:trPr>
          <w:trHeight w:val="480"/>
        </w:trPr>
        <w:tc>
          <w:tcPr>
            <w:tcW w:w="2310" w:type="dxa"/>
            <w:vAlign w:val="center"/>
          </w:tcPr>
          <w:p w:rsidR="00F346F1" w:rsidRPr="00E83810" w:rsidRDefault="00F346F1">
            <w:pPr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sz w:val="18"/>
              </w:rPr>
              <w:t>一時堆積事業許可事業者名</w:t>
            </w:r>
            <w:r w:rsidRPr="00E83810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E83810">
              <w:rPr>
                <w:rFonts w:ascii="ＭＳ ゴシック" w:eastAsia="ＭＳ ゴシック" w:hAnsi="ＭＳ ゴシック" w:hint="eastAsia"/>
                <w:sz w:val="18"/>
              </w:rPr>
              <w:t>法人にあっては、名称及び代表者の氏名</w:t>
            </w:r>
            <w:r w:rsidRPr="00E83810">
              <w:rPr>
                <w:rFonts w:ascii="ＭＳ ゴシック" w:eastAsia="ＭＳ ゴシック" w:hAnsi="ＭＳ ゴシック"/>
                <w:sz w:val="18"/>
              </w:rPr>
              <w:t>)</w:t>
            </w:r>
          </w:p>
        </w:tc>
        <w:tc>
          <w:tcPr>
            <w:tcW w:w="1785" w:type="dxa"/>
            <w:vAlign w:val="center"/>
          </w:tcPr>
          <w:p w:rsidR="00F346F1" w:rsidRPr="00E83810" w:rsidRDefault="00F346F1">
            <w:pPr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sz w:val="18"/>
              </w:rPr>
              <w:t>一時堆積事業の許可の番号</w:t>
            </w:r>
            <w:r w:rsidRPr="00E83810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E83810">
              <w:rPr>
                <w:rFonts w:ascii="ＭＳ ゴシック" w:eastAsia="ＭＳ ゴシック" w:hAnsi="ＭＳ ゴシック" w:hint="eastAsia"/>
                <w:sz w:val="18"/>
              </w:rPr>
              <w:t>一時堆積事業の期間</w:t>
            </w:r>
            <w:r w:rsidRPr="00E83810">
              <w:rPr>
                <w:rFonts w:ascii="ＭＳ ゴシック" w:eastAsia="ＭＳ ゴシック" w:hAnsi="ＭＳ ゴシック"/>
                <w:sz w:val="18"/>
              </w:rPr>
              <w:t>)</w:t>
            </w:r>
          </w:p>
        </w:tc>
        <w:tc>
          <w:tcPr>
            <w:tcW w:w="1785" w:type="dxa"/>
            <w:vAlign w:val="center"/>
          </w:tcPr>
          <w:p w:rsidR="00F346F1" w:rsidRPr="00E83810" w:rsidRDefault="00F346F1">
            <w:pPr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sz w:val="18"/>
              </w:rPr>
              <w:t>一時堆積事業場の位置</w:t>
            </w:r>
            <w:r w:rsidRPr="00E83810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E83810">
              <w:rPr>
                <w:rFonts w:ascii="ＭＳ ゴシック" w:eastAsia="ＭＳ ゴシック" w:hAnsi="ＭＳ ゴシック" w:hint="eastAsia"/>
                <w:sz w:val="18"/>
              </w:rPr>
              <w:t>一時堆積事業区域の面積</w:t>
            </w:r>
            <w:r w:rsidRPr="00E83810">
              <w:rPr>
                <w:rFonts w:ascii="ＭＳ ゴシック" w:eastAsia="ＭＳ ゴシック" w:hAnsi="ＭＳ ゴシック"/>
                <w:sz w:val="18"/>
              </w:rPr>
              <w:t>)</w:t>
            </w:r>
          </w:p>
        </w:tc>
        <w:tc>
          <w:tcPr>
            <w:tcW w:w="1470" w:type="dxa"/>
            <w:vAlign w:val="center"/>
          </w:tcPr>
          <w:p w:rsidR="00F346F1" w:rsidRPr="00E83810" w:rsidRDefault="00F346F1">
            <w:pPr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sz w:val="18"/>
              </w:rPr>
              <w:t>年間の一時堆積事業に使用される土砂等の搬入・搬出量</w:t>
            </w:r>
            <w:r w:rsidRPr="00E83810">
              <w:rPr>
                <w:rFonts w:ascii="ＭＳ ゴシック" w:eastAsia="ＭＳ ゴシック" w:hAnsi="ＭＳ ゴシック"/>
                <w:sz w:val="18"/>
              </w:rPr>
              <w:t>(m</w:t>
            </w:r>
            <w:r w:rsidRPr="00E83810">
              <w:rPr>
                <w:rFonts w:ascii="ＭＳ ゴシック" w:eastAsia="ＭＳ ゴシック" w:hAnsi="ＭＳ ゴシック"/>
                <w:sz w:val="18"/>
                <w:vertAlign w:val="superscript"/>
              </w:rPr>
              <w:t>3</w:t>
            </w:r>
            <w:r w:rsidRPr="00E83810">
              <w:rPr>
                <w:rFonts w:ascii="ＭＳ ゴシック" w:eastAsia="ＭＳ ゴシック" w:hAnsi="ＭＳ ゴシック"/>
                <w:sz w:val="18"/>
              </w:rPr>
              <w:t>)</w:t>
            </w:r>
          </w:p>
        </w:tc>
        <w:tc>
          <w:tcPr>
            <w:tcW w:w="1155" w:type="dxa"/>
            <w:vAlign w:val="center"/>
          </w:tcPr>
          <w:p w:rsidR="00F346F1" w:rsidRPr="00E83810" w:rsidRDefault="00F346F1">
            <w:pPr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sz w:val="18"/>
              </w:rPr>
              <w:t>現場責任者の氏名</w:t>
            </w:r>
          </w:p>
        </w:tc>
      </w:tr>
      <w:tr w:rsidR="00F346F1" w:rsidRPr="00E83810" w:rsidTr="001C5590">
        <w:trPr>
          <w:trHeight w:val="480"/>
        </w:trPr>
        <w:tc>
          <w:tcPr>
            <w:tcW w:w="2310" w:type="dxa"/>
            <w:vAlign w:val="center"/>
          </w:tcPr>
          <w:p w:rsidR="00F346F1" w:rsidRPr="00E83810" w:rsidRDefault="006F6C80" w:rsidP="001C559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pacing w:val="20"/>
                <w:szCs w:val="21"/>
              </w:rPr>
              <w:t>足　利　太　郎</w:t>
            </w:r>
          </w:p>
        </w:tc>
        <w:tc>
          <w:tcPr>
            <w:tcW w:w="1785" w:type="dxa"/>
            <w:vAlign w:val="center"/>
          </w:tcPr>
          <w:p w:rsidR="00F346F1" w:rsidRPr="00E83810" w:rsidRDefault="006F6C80">
            <w:pPr>
              <w:spacing w:line="220" w:lineRule="exact"/>
              <w:rPr>
                <w:rFonts w:ascii="ＭＳ ゴシック" w:eastAsia="ＭＳ ゴシック" w:hAnsi="ＭＳ ゴシック"/>
                <w:spacing w:val="-2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足利市指令第</w:t>
            </w: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pacing w:val="-2"/>
                <w:sz w:val="18"/>
              </w:rPr>
              <w:t>4-1</w:t>
            </w:r>
            <w:r w:rsidR="00F346F1" w:rsidRPr="00E83810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号</w:t>
            </w:r>
          </w:p>
          <w:p w:rsidR="001C5590" w:rsidRPr="00BA5592" w:rsidRDefault="00F346F1" w:rsidP="001C5590">
            <w:pPr>
              <w:spacing w:line="220" w:lineRule="exact"/>
              <w:rPr>
                <w:rFonts w:ascii="ＭＳ ゴシック" w:eastAsia="ＭＳ ゴシック" w:hAnsi="ＭＳ ゴシック"/>
                <w:b/>
                <w:color w:val="0000FF"/>
                <w:spacing w:val="-2"/>
                <w:sz w:val="18"/>
              </w:rPr>
            </w:pPr>
            <w:r w:rsidRPr="00E83810">
              <w:rPr>
                <w:rFonts w:ascii="ＭＳ ゴシック" w:eastAsia="ＭＳ ゴシック" w:hAnsi="ＭＳ ゴシック"/>
                <w:spacing w:val="-2"/>
                <w:sz w:val="18"/>
              </w:rPr>
              <w:t>(</w:t>
            </w:r>
            <w:r w:rsidR="006F6C80" w:rsidRPr="00E83810">
              <w:rPr>
                <w:rFonts w:ascii="ＭＳ ゴシック" w:eastAsia="ＭＳ ゴシック" w:hAnsi="ＭＳ ゴシック" w:hint="eastAsia"/>
                <w:b/>
                <w:color w:val="0000FF"/>
                <w:spacing w:val="-2"/>
                <w:sz w:val="18"/>
              </w:rPr>
              <w:t>令和</w:t>
            </w:r>
            <w:r w:rsidR="00BA5592">
              <w:rPr>
                <w:rFonts w:ascii="ＭＳ ゴシック" w:eastAsia="ＭＳ ゴシック" w:hAnsi="ＭＳ ゴシック" w:hint="eastAsia"/>
                <w:b/>
                <w:color w:val="0000FF"/>
                <w:spacing w:val="-2"/>
                <w:sz w:val="18"/>
              </w:rPr>
              <w:t>３</w:t>
            </w:r>
            <w:r w:rsidR="001C5590">
              <w:rPr>
                <w:rFonts w:ascii="ＭＳ ゴシック" w:eastAsia="ＭＳ ゴシック" w:hAnsi="ＭＳ ゴシック" w:hint="eastAsia"/>
                <w:b/>
                <w:color w:val="0000FF"/>
                <w:spacing w:val="-2"/>
                <w:sz w:val="18"/>
              </w:rPr>
              <w:t>年4</w:t>
            </w:r>
            <w:r w:rsidR="006F6C80" w:rsidRPr="00E83810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月</w:t>
            </w:r>
            <w:r w:rsidR="00E71EBC">
              <w:rPr>
                <w:rFonts w:ascii="ＭＳ ゴシック" w:eastAsia="ＭＳ ゴシック" w:hAnsi="ＭＳ ゴシック"/>
                <w:b/>
                <w:color w:val="0000FF"/>
                <w:spacing w:val="-2"/>
                <w:sz w:val="18"/>
              </w:rPr>
              <w:t>14</w:t>
            </w:r>
            <w:r w:rsidR="006F6C80" w:rsidRPr="00E83810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日</w:t>
            </w:r>
          </w:p>
          <w:p w:rsidR="00F346F1" w:rsidRPr="00E83810" w:rsidRDefault="006F6C80" w:rsidP="001C559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-2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～</w:t>
            </w:r>
            <w:r w:rsidR="001C5590" w:rsidRPr="00E83810">
              <w:rPr>
                <w:rFonts w:ascii="ＭＳ ゴシック" w:eastAsia="ＭＳ ゴシック" w:hAnsi="ＭＳ ゴシック" w:hint="eastAsia"/>
                <w:b/>
                <w:color w:val="0000FF"/>
                <w:spacing w:val="-2"/>
                <w:sz w:val="18"/>
              </w:rPr>
              <w:t>令和</w:t>
            </w:r>
            <w:r w:rsidR="00BA5592">
              <w:rPr>
                <w:rFonts w:ascii="ＭＳ ゴシック" w:eastAsia="ＭＳ ゴシック" w:hAnsi="ＭＳ ゴシック" w:hint="eastAsia"/>
                <w:b/>
                <w:color w:val="0000FF"/>
                <w:spacing w:val="-2"/>
                <w:sz w:val="18"/>
              </w:rPr>
              <w:t>６</w:t>
            </w:r>
            <w:r w:rsidRPr="00E83810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年</w:t>
            </w:r>
            <w:r w:rsidR="001C5590">
              <w:rPr>
                <w:rFonts w:ascii="ＭＳ ゴシック" w:eastAsia="ＭＳ ゴシック" w:hAnsi="ＭＳ ゴシック" w:hint="eastAsia"/>
                <w:b/>
                <w:color w:val="0000FF"/>
                <w:spacing w:val="-2"/>
                <w:sz w:val="18"/>
              </w:rPr>
              <w:t>4</w:t>
            </w:r>
            <w:r w:rsidR="00F346F1" w:rsidRPr="00E83810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月</w:t>
            </w:r>
            <w:r w:rsidR="005311F3">
              <w:rPr>
                <w:rFonts w:ascii="ＭＳ ゴシック" w:eastAsia="ＭＳ ゴシック" w:hAnsi="ＭＳ ゴシック"/>
                <w:b/>
                <w:color w:val="0000FF"/>
                <w:spacing w:val="-2"/>
                <w:sz w:val="18"/>
              </w:rPr>
              <w:t>1</w:t>
            </w:r>
            <w:r w:rsidR="005311F3">
              <w:rPr>
                <w:rFonts w:ascii="ＭＳ ゴシック" w:eastAsia="ＭＳ ゴシック" w:hAnsi="ＭＳ ゴシック" w:hint="eastAsia"/>
                <w:b/>
                <w:color w:val="0000FF"/>
                <w:spacing w:val="-2"/>
                <w:sz w:val="18"/>
              </w:rPr>
              <w:t>3</w:t>
            </w:r>
            <w:r w:rsidR="00F346F1" w:rsidRPr="00E83810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日</w:t>
            </w:r>
            <w:r w:rsidR="00F346F1" w:rsidRPr="00E83810">
              <w:rPr>
                <w:rFonts w:ascii="ＭＳ ゴシック" w:eastAsia="ＭＳ ゴシック" w:hAnsi="ＭＳ ゴシック"/>
                <w:spacing w:val="-2"/>
                <w:sz w:val="18"/>
              </w:rPr>
              <w:t>)</w:t>
            </w:r>
          </w:p>
        </w:tc>
        <w:tc>
          <w:tcPr>
            <w:tcW w:w="1785" w:type="dxa"/>
            <w:vAlign w:val="center"/>
          </w:tcPr>
          <w:p w:rsidR="001C5590" w:rsidRDefault="001C5590" w:rsidP="006F6C80">
            <w:pPr>
              <w:textAlignment w:val="center"/>
              <w:rPr>
                <w:rFonts w:ascii="ＭＳ ゴシック" w:eastAsia="ＭＳ ゴシック" w:hAnsi="ＭＳ ゴシック"/>
                <w:b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FF"/>
                <w:sz w:val="18"/>
                <w:szCs w:val="18"/>
              </w:rPr>
              <w:t>足利市○○</w:t>
            </w:r>
            <w:r w:rsidR="006F6C80"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  <w:szCs w:val="18"/>
              </w:rPr>
              <w:t>町</w:t>
            </w:r>
          </w:p>
          <w:p w:rsidR="00F346F1" w:rsidRPr="00E83810" w:rsidRDefault="006F6C80" w:rsidP="006F6C80">
            <w:pPr>
              <w:textAlignment w:val="center"/>
              <w:rPr>
                <w:rFonts w:ascii="ＭＳ ゴシック" w:eastAsia="ＭＳ ゴシック" w:hAnsi="ＭＳ ゴシック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  <w:szCs w:val="18"/>
              </w:rPr>
              <w:t>字○○</w:t>
            </w:r>
            <w:r w:rsidR="001C5590">
              <w:rPr>
                <w:rFonts w:ascii="ＭＳ ゴシック" w:eastAsia="ＭＳ ゴシック" w:hAnsi="ＭＳ ゴシック" w:hint="eastAsia"/>
                <w:b/>
                <w:color w:val="0000FF"/>
                <w:sz w:val="18"/>
                <w:szCs w:val="18"/>
              </w:rPr>
              <w:t>1234番</w:t>
            </w: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  <w:szCs w:val="18"/>
              </w:rPr>
              <w:t>１外</w:t>
            </w:r>
            <w:r w:rsidR="00F346F1" w:rsidRPr="00E83810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>○,○○○</w:t>
            </w:r>
            <w:r w:rsidRPr="00E83810">
              <w:rPr>
                <w:rFonts w:ascii="ＭＳ ゴシック" w:eastAsia="ＭＳ ゴシック" w:hAnsi="ＭＳ ゴシック" w:hint="eastAsia"/>
                <w:sz w:val="18"/>
              </w:rPr>
              <w:t xml:space="preserve">　㎡</w:t>
            </w:r>
            <w:r w:rsidR="00F346F1" w:rsidRPr="00E83810">
              <w:rPr>
                <w:rFonts w:ascii="ＭＳ ゴシック" w:eastAsia="ＭＳ ゴシック" w:hAnsi="ＭＳ ゴシック"/>
                <w:sz w:val="18"/>
              </w:rPr>
              <w:t>)</w:t>
            </w:r>
          </w:p>
        </w:tc>
        <w:tc>
          <w:tcPr>
            <w:tcW w:w="1470" w:type="dxa"/>
            <w:vAlign w:val="center"/>
          </w:tcPr>
          <w:p w:rsidR="00F346F1" w:rsidRPr="00E83810" w:rsidRDefault="00F346F1">
            <w:pPr>
              <w:rPr>
                <w:rFonts w:ascii="ＭＳ ゴシック" w:eastAsia="ＭＳ ゴシック" w:hAnsi="ＭＳ ゴシック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sz w:val="18"/>
              </w:rPr>
              <w:t>搬入</w:t>
            </w:r>
            <w:r w:rsidR="006F6C80"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>○,○○○</w:t>
            </w:r>
          </w:p>
          <w:p w:rsidR="00F346F1" w:rsidRPr="00E83810" w:rsidRDefault="00F346F1">
            <w:pPr>
              <w:rPr>
                <w:rFonts w:ascii="ＭＳ ゴシック" w:eastAsia="ＭＳ ゴシック" w:hAnsi="ＭＳ ゴシック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sz w:val="18"/>
              </w:rPr>
              <w:t>搬出</w:t>
            </w:r>
            <w:r w:rsidR="006F6C80"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>○,○○○</w:t>
            </w:r>
          </w:p>
        </w:tc>
        <w:tc>
          <w:tcPr>
            <w:tcW w:w="1155" w:type="dxa"/>
            <w:vAlign w:val="center"/>
          </w:tcPr>
          <w:p w:rsidR="006F6C80" w:rsidRPr="00E83810" w:rsidRDefault="006F6C80" w:rsidP="006F6C80">
            <w:pPr>
              <w:spacing w:line="240" w:lineRule="exact"/>
              <w:ind w:left="360" w:hangingChars="200" w:hanging="360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>㈱足利建設</w:t>
            </w:r>
          </w:p>
          <w:p w:rsidR="00F346F1" w:rsidRPr="00E83810" w:rsidRDefault="006F6C80" w:rsidP="006F6C80">
            <w:pPr>
              <w:rPr>
                <w:rFonts w:ascii="ＭＳ ゴシック" w:eastAsia="ＭＳ ゴシック" w:hAnsi="ＭＳ ゴシック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>本城　次郎</w:t>
            </w:r>
          </w:p>
        </w:tc>
      </w:tr>
    </w:tbl>
    <w:p w:rsidR="00F346F1" w:rsidRPr="00E83810" w:rsidRDefault="00F346F1">
      <w:pPr>
        <w:spacing w:line="160" w:lineRule="exact"/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415"/>
        <w:gridCol w:w="1995"/>
        <w:gridCol w:w="2205"/>
      </w:tblGrid>
      <w:tr w:rsidR="00F346F1" w:rsidRPr="00E83810">
        <w:tc>
          <w:tcPr>
            <w:tcW w:w="1890" w:type="dxa"/>
            <w:vAlign w:val="center"/>
          </w:tcPr>
          <w:p w:rsidR="00F346F1" w:rsidRPr="00E83810" w:rsidRDefault="00F346F1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sz w:val="18"/>
              </w:rPr>
              <w:t>土砂等の採取場所</w:t>
            </w:r>
          </w:p>
          <w:p w:rsidR="00F346F1" w:rsidRPr="00E83810" w:rsidRDefault="00F346F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83810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E83810">
              <w:rPr>
                <w:rFonts w:ascii="ＭＳ ゴシック" w:eastAsia="ＭＳ ゴシック" w:hAnsi="ＭＳ ゴシック" w:hint="eastAsia"/>
                <w:sz w:val="18"/>
              </w:rPr>
              <w:t>一時堆積場</w:t>
            </w:r>
            <w:r w:rsidRPr="00E83810">
              <w:rPr>
                <w:rFonts w:ascii="ＭＳ ゴシック" w:eastAsia="ＭＳ ゴシック" w:hAnsi="ＭＳ ゴシック"/>
                <w:sz w:val="18"/>
              </w:rPr>
              <w:t>)</w:t>
            </w:r>
          </w:p>
        </w:tc>
        <w:tc>
          <w:tcPr>
            <w:tcW w:w="2415" w:type="dxa"/>
          </w:tcPr>
          <w:p w:rsidR="00F346F1" w:rsidRPr="00E83810" w:rsidRDefault="00F346F1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sz w:val="18"/>
              </w:rPr>
              <w:t>土砂等の採取場所の事業者の氏名</w:t>
            </w:r>
            <w:r w:rsidRPr="00E83810">
              <w:rPr>
                <w:rFonts w:ascii="ＭＳ ゴシック" w:eastAsia="ＭＳ ゴシック" w:hAnsi="ＭＳ ゴシック"/>
                <w:sz w:val="18"/>
              </w:rPr>
              <w:t>(</w:t>
            </w:r>
            <w:r w:rsidRPr="00E83810">
              <w:rPr>
                <w:rFonts w:ascii="ＭＳ ゴシック" w:eastAsia="ＭＳ ゴシック" w:hAnsi="ＭＳ ゴシック" w:hint="eastAsia"/>
                <w:sz w:val="18"/>
              </w:rPr>
              <w:t>法人にあっては、名称及び代表者の氏名</w:t>
            </w:r>
            <w:r w:rsidRPr="00E83810">
              <w:rPr>
                <w:rFonts w:ascii="ＭＳ ゴシック" w:eastAsia="ＭＳ ゴシック" w:hAnsi="ＭＳ ゴシック"/>
                <w:sz w:val="18"/>
              </w:rPr>
              <w:t>)</w:t>
            </w:r>
          </w:p>
        </w:tc>
        <w:tc>
          <w:tcPr>
            <w:tcW w:w="1995" w:type="dxa"/>
            <w:vAlign w:val="center"/>
          </w:tcPr>
          <w:p w:rsidR="00F346F1" w:rsidRPr="00E83810" w:rsidRDefault="00F346F1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sz w:val="18"/>
              </w:rPr>
              <w:t>土砂等の採取場所に係る工事等の内訳</w:t>
            </w:r>
          </w:p>
        </w:tc>
        <w:tc>
          <w:tcPr>
            <w:tcW w:w="2205" w:type="dxa"/>
            <w:vAlign w:val="center"/>
          </w:tcPr>
          <w:p w:rsidR="00F346F1" w:rsidRPr="00E83810" w:rsidRDefault="00F346F1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sz w:val="18"/>
              </w:rPr>
              <w:t>土砂等の採取場所に係る工事等の責任者の氏名</w:t>
            </w:r>
          </w:p>
        </w:tc>
      </w:tr>
      <w:tr w:rsidR="006F6C80" w:rsidRPr="00E83810">
        <w:trPr>
          <w:trHeight w:val="360"/>
        </w:trPr>
        <w:tc>
          <w:tcPr>
            <w:tcW w:w="1890" w:type="dxa"/>
          </w:tcPr>
          <w:p w:rsidR="006F6C80" w:rsidRPr="00E83810" w:rsidRDefault="006F6C80" w:rsidP="001C5590">
            <w:pPr>
              <w:rPr>
                <w:rFonts w:ascii="ＭＳ ゴシック" w:eastAsia="ＭＳ ゴシック" w:hAnsi="ＭＳ ゴシック"/>
                <w:b/>
                <w:color w:val="0000FF"/>
                <w:szCs w:val="21"/>
              </w:rPr>
            </w:pPr>
            <w:smartTag w:uri="schemas-MSNCTYST-com/MSNCTYST" w:element="MSNCTYST">
              <w:smartTagPr>
                <w:attr w:name="Address" w:val="足利市"/>
                <w:attr w:name="AddressList" w:val="09:栃木県足利市;"/>
              </w:smartTagPr>
              <w:r w:rsidRPr="00E83810">
                <w:rPr>
                  <w:rFonts w:ascii="ＭＳ ゴシック" w:eastAsia="ＭＳ ゴシック" w:hAnsi="ＭＳ ゴシック" w:hint="eastAsia"/>
                  <w:b/>
                  <w:color w:val="0000FF"/>
                  <w:szCs w:val="21"/>
                </w:rPr>
                <w:t>足利市</w:t>
              </w:r>
            </w:smartTag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Cs w:val="21"/>
              </w:rPr>
              <w:t>○○町</w:t>
            </w:r>
            <w:r w:rsidR="001C5590">
              <w:rPr>
                <w:rFonts w:ascii="ＭＳ ゴシック" w:eastAsia="ＭＳ ゴシック" w:hAnsi="ＭＳ ゴシック" w:hint="eastAsia"/>
                <w:b/>
                <w:color w:val="0000FF"/>
                <w:szCs w:val="21"/>
              </w:rPr>
              <w:t>△△</w:t>
            </w:r>
          </w:p>
        </w:tc>
        <w:tc>
          <w:tcPr>
            <w:tcW w:w="2415" w:type="dxa"/>
          </w:tcPr>
          <w:p w:rsidR="006F6C80" w:rsidRPr="00E83810" w:rsidRDefault="006F6C80" w:rsidP="006F6C80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0000FF"/>
                <w:sz w:val="20"/>
                <w:szCs w:val="21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20"/>
                <w:szCs w:val="21"/>
              </w:rPr>
              <w:t>安足建材㈱　安足鉱山</w:t>
            </w:r>
          </w:p>
          <w:p w:rsidR="006F6C80" w:rsidRPr="00E83810" w:rsidRDefault="006F6C80" w:rsidP="006F6C80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0000FF"/>
                <w:szCs w:val="21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20"/>
                <w:szCs w:val="21"/>
              </w:rPr>
              <w:t>代表取締役　栃木　一郎</w:t>
            </w:r>
          </w:p>
        </w:tc>
        <w:tc>
          <w:tcPr>
            <w:tcW w:w="1995" w:type="dxa"/>
          </w:tcPr>
          <w:p w:rsidR="006F6C80" w:rsidRPr="00E83810" w:rsidRDefault="006F6C80" w:rsidP="006F6C80">
            <w:pPr>
              <w:rPr>
                <w:rFonts w:ascii="ＭＳ ゴシック" w:eastAsia="ＭＳ ゴシック" w:hAnsi="ＭＳ ゴシック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2205" w:type="dxa"/>
          </w:tcPr>
          <w:p w:rsidR="006F6C80" w:rsidRPr="00E83810" w:rsidRDefault="006F6C80" w:rsidP="006F6C80">
            <w:pPr>
              <w:rPr>
                <w:rFonts w:ascii="ＭＳ ゴシック" w:eastAsia="ＭＳ ゴシック" w:hAnsi="ＭＳ ゴシック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</w:tbl>
    <w:p w:rsidR="000D2619" w:rsidRDefault="000D2619">
      <w:pPr>
        <w:spacing w:line="160" w:lineRule="exact"/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1050"/>
        <w:gridCol w:w="1076"/>
        <w:gridCol w:w="1076"/>
        <w:gridCol w:w="1076"/>
        <w:gridCol w:w="1077"/>
        <w:gridCol w:w="1050"/>
      </w:tblGrid>
      <w:tr w:rsidR="007313E6" w:rsidRPr="006F3B67" w:rsidTr="00E1215B">
        <w:trPr>
          <w:cantSplit/>
          <w:trHeight w:val="480"/>
        </w:trPr>
        <w:tc>
          <w:tcPr>
            <w:tcW w:w="1470" w:type="dxa"/>
            <w:vMerge w:val="restart"/>
            <w:vAlign w:val="center"/>
          </w:tcPr>
          <w:p w:rsidR="007313E6" w:rsidRPr="006F3B67" w:rsidRDefault="007313E6" w:rsidP="00E1215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日　付</w:t>
            </w:r>
          </w:p>
        </w:tc>
        <w:tc>
          <w:tcPr>
            <w:tcW w:w="1680" w:type="dxa"/>
            <w:gridSpan w:val="2"/>
            <w:vAlign w:val="center"/>
          </w:tcPr>
          <w:p w:rsidR="007313E6" w:rsidRPr="006F3B67" w:rsidRDefault="007313E6" w:rsidP="00E1215B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pacing w:val="67"/>
                <w:sz w:val="18"/>
              </w:rPr>
              <w:t>搬入に係</w:t>
            </w: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る運搬手段等</w:t>
            </w:r>
          </w:p>
        </w:tc>
        <w:tc>
          <w:tcPr>
            <w:tcW w:w="4305" w:type="dxa"/>
            <w:gridSpan w:val="4"/>
            <w:vAlign w:val="center"/>
          </w:tcPr>
          <w:p w:rsidR="007313E6" w:rsidRPr="006F3B67" w:rsidRDefault="007313E6" w:rsidP="00E1215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特定事業場等への搬出</w:t>
            </w:r>
          </w:p>
        </w:tc>
        <w:tc>
          <w:tcPr>
            <w:tcW w:w="1050" w:type="dxa"/>
            <w:vMerge w:val="restart"/>
            <w:vAlign w:val="center"/>
          </w:tcPr>
          <w:p w:rsidR="007313E6" w:rsidRPr="006F3B67" w:rsidRDefault="007313E6" w:rsidP="00E1215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備考</w:t>
            </w:r>
          </w:p>
        </w:tc>
      </w:tr>
      <w:tr w:rsidR="007313E6" w:rsidRPr="006F3B67" w:rsidTr="00E1215B">
        <w:trPr>
          <w:cantSplit/>
          <w:trHeight w:val="328"/>
        </w:trPr>
        <w:tc>
          <w:tcPr>
            <w:tcW w:w="1470" w:type="dxa"/>
            <w:vMerge/>
            <w:vAlign w:val="center"/>
          </w:tcPr>
          <w:p w:rsidR="007313E6" w:rsidRPr="006F3B67" w:rsidRDefault="007313E6" w:rsidP="00E1215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7313E6" w:rsidRPr="006F3B67" w:rsidRDefault="007313E6" w:rsidP="00E1215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運搬手段</w:t>
            </w:r>
          </w:p>
        </w:tc>
        <w:tc>
          <w:tcPr>
            <w:tcW w:w="1050" w:type="dxa"/>
            <w:vMerge w:val="restart"/>
            <w:vAlign w:val="center"/>
          </w:tcPr>
          <w:p w:rsidR="007313E6" w:rsidRPr="006F3B67" w:rsidRDefault="007313E6" w:rsidP="00E1215B">
            <w:pPr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搬入量</w:t>
            </w:r>
          </w:p>
          <w:p w:rsidR="007313E6" w:rsidRPr="006F3B67" w:rsidRDefault="007313E6" w:rsidP="00E1215B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(m</w:t>
            </w:r>
            <w:r w:rsidRPr="006F3B67">
              <w:rPr>
                <w:rFonts w:ascii="ＭＳ ゴシック" w:eastAsia="ＭＳ ゴシック" w:hAnsi="ＭＳ ゴシック"/>
                <w:sz w:val="18"/>
                <w:vertAlign w:val="superscript"/>
              </w:rPr>
              <w:t>3</w:t>
            </w:r>
            <w:r w:rsidRPr="006F3B67">
              <w:rPr>
                <w:rFonts w:ascii="ＭＳ ゴシック" w:eastAsia="ＭＳ ゴシック" w:hAnsi="ＭＳ ゴシック"/>
                <w:sz w:val="18"/>
              </w:rPr>
              <w:t>)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E1215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搬出先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E1215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搬出先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E1215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搬出先</w:t>
            </w:r>
          </w:p>
        </w:tc>
        <w:tc>
          <w:tcPr>
            <w:tcW w:w="1077" w:type="dxa"/>
            <w:vMerge w:val="restart"/>
            <w:vAlign w:val="center"/>
          </w:tcPr>
          <w:p w:rsidR="007313E6" w:rsidRPr="006F3B67" w:rsidRDefault="007313E6" w:rsidP="00E1215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計</w:t>
            </w:r>
          </w:p>
        </w:tc>
        <w:tc>
          <w:tcPr>
            <w:tcW w:w="1050" w:type="dxa"/>
            <w:vMerge/>
            <w:vAlign w:val="center"/>
          </w:tcPr>
          <w:p w:rsidR="007313E6" w:rsidRPr="006F3B67" w:rsidRDefault="007313E6" w:rsidP="00E1215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313E6" w:rsidRPr="006F3B67" w:rsidTr="00E1215B">
        <w:trPr>
          <w:cantSplit/>
          <w:trHeight w:val="419"/>
        </w:trPr>
        <w:tc>
          <w:tcPr>
            <w:tcW w:w="1470" w:type="dxa"/>
            <w:vMerge/>
            <w:vAlign w:val="center"/>
          </w:tcPr>
          <w:p w:rsidR="007313E6" w:rsidRPr="006F3B67" w:rsidRDefault="007313E6" w:rsidP="007313E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30" w:type="dxa"/>
            <w:vMerge/>
            <w:vAlign w:val="center"/>
          </w:tcPr>
          <w:p w:rsidR="007313E6" w:rsidRPr="006F3B67" w:rsidRDefault="007313E6" w:rsidP="007313E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50" w:type="dxa"/>
            <w:vMerge/>
            <w:vAlign w:val="center"/>
          </w:tcPr>
          <w:p w:rsidR="007313E6" w:rsidRPr="006F3B67" w:rsidRDefault="007313E6" w:rsidP="007313E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jc w:val="center"/>
              <w:rPr>
                <w:rFonts w:ascii="ＭＳ ゴシック" w:eastAsia="ＭＳ ゴシック" w:hAnsi="ＭＳ ゴシック"/>
                <w:b/>
                <w:color w:val="0000FF"/>
                <w:sz w:val="14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4"/>
              </w:rPr>
              <w:t>足利市○○町○○番地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jc w:val="center"/>
              <w:rPr>
                <w:rFonts w:ascii="ＭＳ ゴシック" w:eastAsia="ＭＳ ゴシック" w:hAnsi="ＭＳ ゴシック"/>
                <w:b/>
                <w:color w:val="0000FF"/>
                <w:sz w:val="14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4"/>
              </w:rPr>
              <w:t>足利市○○町○○番地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jc w:val="center"/>
              <w:rPr>
                <w:rFonts w:ascii="ＭＳ ゴシック" w:eastAsia="ＭＳ ゴシック" w:hAnsi="ＭＳ ゴシック"/>
                <w:b/>
                <w:color w:val="0000FF"/>
                <w:sz w:val="14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4"/>
              </w:rPr>
              <w:t xml:space="preserve">足利市○○町○○番地　</w:t>
            </w:r>
          </w:p>
        </w:tc>
        <w:tc>
          <w:tcPr>
            <w:tcW w:w="1077" w:type="dxa"/>
            <w:vMerge/>
            <w:vAlign w:val="center"/>
          </w:tcPr>
          <w:p w:rsidR="007313E6" w:rsidRPr="006F3B67" w:rsidRDefault="007313E6" w:rsidP="007313E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50" w:type="dxa"/>
            <w:vMerge/>
            <w:vAlign w:val="center"/>
          </w:tcPr>
          <w:p w:rsidR="007313E6" w:rsidRPr="006F3B67" w:rsidRDefault="007313E6" w:rsidP="007313E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313E6" w:rsidRPr="006F3B67" w:rsidTr="00E1215B">
        <w:trPr>
          <w:cantSplit/>
          <w:trHeight w:val="393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前月までの累計</w:t>
            </w:r>
          </w:p>
        </w:tc>
        <w:tc>
          <w:tcPr>
            <w:tcW w:w="63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3</w:t>
            </w:r>
          </w:p>
        </w:tc>
        <w:tc>
          <w:tcPr>
            <w:tcW w:w="63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4</w:t>
            </w:r>
          </w:p>
        </w:tc>
        <w:tc>
          <w:tcPr>
            <w:tcW w:w="63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5</w:t>
            </w:r>
          </w:p>
        </w:tc>
        <w:tc>
          <w:tcPr>
            <w:tcW w:w="63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6</w:t>
            </w:r>
          </w:p>
        </w:tc>
        <w:tc>
          <w:tcPr>
            <w:tcW w:w="63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7</w:t>
            </w:r>
          </w:p>
        </w:tc>
        <w:tc>
          <w:tcPr>
            <w:tcW w:w="63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8</w:t>
            </w:r>
          </w:p>
        </w:tc>
        <w:tc>
          <w:tcPr>
            <w:tcW w:w="63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9</w:t>
            </w:r>
          </w:p>
        </w:tc>
        <w:tc>
          <w:tcPr>
            <w:tcW w:w="63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10</w:t>
            </w:r>
          </w:p>
        </w:tc>
        <w:tc>
          <w:tcPr>
            <w:tcW w:w="63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11</w:t>
            </w:r>
          </w:p>
        </w:tc>
        <w:tc>
          <w:tcPr>
            <w:tcW w:w="63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12</w:t>
            </w:r>
          </w:p>
        </w:tc>
        <w:tc>
          <w:tcPr>
            <w:tcW w:w="63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13</w:t>
            </w:r>
          </w:p>
        </w:tc>
        <w:tc>
          <w:tcPr>
            <w:tcW w:w="63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14</w:t>
            </w:r>
          </w:p>
        </w:tc>
        <w:tc>
          <w:tcPr>
            <w:tcW w:w="63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15</w:t>
            </w:r>
          </w:p>
        </w:tc>
        <w:tc>
          <w:tcPr>
            <w:tcW w:w="63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6F3B67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16</w:t>
            </w:r>
          </w:p>
        </w:tc>
        <w:tc>
          <w:tcPr>
            <w:tcW w:w="63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1</w:t>
            </w: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50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17</w:t>
            </w:r>
          </w:p>
        </w:tc>
        <w:tc>
          <w:tcPr>
            <w:tcW w:w="63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18</w:t>
            </w:r>
          </w:p>
        </w:tc>
        <w:tc>
          <w:tcPr>
            <w:tcW w:w="63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1</w:t>
            </w: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100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19</w:t>
            </w:r>
          </w:p>
        </w:tc>
        <w:tc>
          <w:tcPr>
            <w:tcW w:w="63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20</w:t>
            </w:r>
          </w:p>
        </w:tc>
        <w:tc>
          <w:tcPr>
            <w:tcW w:w="63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1</w:t>
            </w: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100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21</w:t>
            </w:r>
          </w:p>
        </w:tc>
        <w:tc>
          <w:tcPr>
            <w:tcW w:w="63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22</w:t>
            </w:r>
          </w:p>
        </w:tc>
        <w:tc>
          <w:tcPr>
            <w:tcW w:w="63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23</w:t>
            </w:r>
          </w:p>
        </w:tc>
        <w:tc>
          <w:tcPr>
            <w:tcW w:w="63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24</w:t>
            </w:r>
          </w:p>
        </w:tc>
        <w:tc>
          <w:tcPr>
            <w:tcW w:w="63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1</w:t>
            </w: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ind w:firstLineChars="100" w:firstLine="180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>200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25</w:t>
            </w:r>
          </w:p>
        </w:tc>
        <w:tc>
          <w:tcPr>
            <w:tcW w:w="63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26</w:t>
            </w:r>
          </w:p>
        </w:tc>
        <w:tc>
          <w:tcPr>
            <w:tcW w:w="63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27</w:t>
            </w:r>
          </w:p>
        </w:tc>
        <w:tc>
          <w:tcPr>
            <w:tcW w:w="63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1</w:t>
            </w: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200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28</w:t>
            </w:r>
          </w:p>
        </w:tc>
        <w:tc>
          <w:tcPr>
            <w:tcW w:w="63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100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7313E6" w:rsidRPr="00E83810" w:rsidRDefault="007313E6" w:rsidP="007313E6">
            <w:pPr>
              <w:spacing w:line="200" w:lineRule="exact"/>
              <w:ind w:firstLineChars="100" w:firstLine="180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>100</w:t>
            </w: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29</w:t>
            </w:r>
          </w:p>
        </w:tc>
        <w:tc>
          <w:tcPr>
            <w:tcW w:w="63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100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100</w:t>
            </w:r>
          </w:p>
        </w:tc>
        <w:tc>
          <w:tcPr>
            <w:tcW w:w="1077" w:type="dxa"/>
            <w:vAlign w:val="center"/>
          </w:tcPr>
          <w:p w:rsidR="007313E6" w:rsidRPr="00E83810" w:rsidRDefault="007313E6" w:rsidP="007313E6">
            <w:pPr>
              <w:spacing w:line="200" w:lineRule="exact"/>
              <w:ind w:firstLineChars="100" w:firstLine="180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>200</w:t>
            </w: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30</w:t>
            </w:r>
          </w:p>
        </w:tc>
        <w:tc>
          <w:tcPr>
            <w:tcW w:w="63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77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313E6" w:rsidRPr="006F3B67" w:rsidTr="00E1215B">
        <w:trPr>
          <w:cantSplit/>
          <w:trHeight w:val="210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/>
                <w:sz w:val="18"/>
              </w:rPr>
              <w:t>31</w:t>
            </w:r>
          </w:p>
        </w:tc>
        <w:tc>
          <w:tcPr>
            <w:tcW w:w="63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77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313E6" w:rsidRPr="006F3B67" w:rsidTr="00E1215B">
        <w:trPr>
          <w:cantSplit/>
          <w:trHeight w:val="437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計</w:t>
            </w:r>
          </w:p>
        </w:tc>
        <w:tc>
          <w:tcPr>
            <w:tcW w:w="630" w:type="dxa"/>
            <w:vAlign w:val="center"/>
          </w:tcPr>
          <w:p w:rsidR="007313E6" w:rsidRPr="000D2619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650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100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100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100</w:t>
            </w:r>
          </w:p>
        </w:tc>
        <w:tc>
          <w:tcPr>
            <w:tcW w:w="1077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300</w:t>
            </w: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313E6" w:rsidRPr="006F3B67" w:rsidTr="00E1215B">
        <w:trPr>
          <w:cantSplit/>
          <w:trHeight w:val="413"/>
        </w:trPr>
        <w:tc>
          <w:tcPr>
            <w:tcW w:w="1470" w:type="dxa"/>
            <w:vAlign w:val="center"/>
          </w:tcPr>
          <w:p w:rsidR="007313E6" w:rsidRPr="006F3B67" w:rsidRDefault="007313E6" w:rsidP="007313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F3B67">
              <w:rPr>
                <w:rFonts w:ascii="ＭＳ ゴシック" w:eastAsia="ＭＳ ゴシック" w:hAnsi="ＭＳ ゴシック" w:hint="eastAsia"/>
                <w:sz w:val="18"/>
              </w:rPr>
              <w:t>累計</w:t>
            </w:r>
          </w:p>
        </w:tc>
        <w:tc>
          <w:tcPr>
            <w:tcW w:w="63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650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100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100</w:t>
            </w:r>
          </w:p>
        </w:tc>
        <w:tc>
          <w:tcPr>
            <w:tcW w:w="1076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100</w:t>
            </w:r>
          </w:p>
        </w:tc>
        <w:tc>
          <w:tcPr>
            <w:tcW w:w="1077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0000FF"/>
                <w:sz w:val="18"/>
              </w:rPr>
            </w:pPr>
            <w:r w:rsidRPr="00E83810">
              <w:rPr>
                <w:rFonts w:ascii="ＭＳ ゴシック" w:eastAsia="ＭＳ ゴシック" w:hAnsi="ＭＳ ゴシック" w:hint="eastAsia"/>
                <w:b/>
                <w:color w:val="0000FF"/>
                <w:sz w:val="18"/>
              </w:rPr>
              <w:t xml:space="preserve">　300</w:t>
            </w:r>
          </w:p>
        </w:tc>
        <w:tc>
          <w:tcPr>
            <w:tcW w:w="1050" w:type="dxa"/>
            <w:vAlign w:val="center"/>
          </w:tcPr>
          <w:p w:rsidR="007313E6" w:rsidRPr="00E83810" w:rsidRDefault="007313E6" w:rsidP="007313E6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7313E6" w:rsidRPr="006F3B67" w:rsidRDefault="007313E6" w:rsidP="007313E6">
      <w:pPr>
        <w:spacing w:before="60" w:line="220" w:lineRule="exact"/>
        <w:rPr>
          <w:rFonts w:ascii="ＭＳ ゴシック" w:eastAsia="ＭＳ ゴシック" w:hAnsi="ＭＳ ゴシック"/>
          <w:sz w:val="18"/>
        </w:rPr>
      </w:pPr>
      <w:r w:rsidRPr="006F3B67">
        <w:rPr>
          <w:rFonts w:ascii="ＭＳ ゴシック" w:eastAsia="ＭＳ ゴシック" w:hAnsi="ＭＳ ゴシック" w:hint="eastAsia"/>
          <w:sz w:val="18"/>
        </w:rPr>
        <w:t xml:space="preserve">　備考</w:t>
      </w:r>
    </w:p>
    <w:p w:rsidR="007313E6" w:rsidRPr="006F3B67" w:rsidRDefault="007313E6" w:rsidP="007313E6">
      <w:pPr>
        <w:spacing w:line="220" w:lineRule="exact"/>
        <w:ind w:left="450" w:hanging="450"/>
        <w:rPr>
          <w:rFonts w:ascii="ＭＳ ゴシック" w:eastAsia="ＭＳ ゴシック" w:hAnsi="ＭＳ ゴシック"/>
          <w:sz w:val="18"/>
        </w:rPr>
      </w:pPr>
      <w:r w:rsidRPr="006F3B67">
        <w:rPr>
          <w:rFonts w:ascii="ＭＳ ゴシック" w:eastAsia="ＭＳ ゴシック" w:hAnsi="ＭＳ ゴシック" w:hint="eastAsia"/>
          <w:sz w:val="18"/>
        </w:rPr>
        <w:t xml:space="preserve">　　</w:t>
      </w:r>
      <w:r w:rsidRPr="006F3B67">
        <w:rPr>
          <w:rFonts w:ascii="ＭＳ ゴシック" w:eastAsia="ＭＳ ゴシック" w:hAnsi="ＭＳ ゴシック"/>
          <w:sz w:val="18"/>
        </w:rPr>
        <w:t>1</w:t>
      </w:r>
      <w:r w:rsidRPr="006F3B67">
        <w:rPr>
          <w:rFonts w:ascii="ＭＳ ゴシック" w:eastAsia="ＭＳ ゴシック" w:hAnsi="ＭＳ ゴシック" w:hint="eastAsia"/>
          <w:sz w:val="18"/>
        </w:rPr>
        <w:t xml:space="preserve">　</w:t>
      </w:r>
      <w:r w:rsidRPr="006F3B67">
        <w:rPr>
          <w:rFonts w:ascii="ＭＳ ゴシック" w:eastAsia="ＭＳ ゴシック" w:hAnsi="ＭＳ ゴシック" w:hint="eastAsia"/>
          <w:spacing w:val="-6"/>
          <w:sz w:val="18"/>
        </w:rPr>
        <w:t>この土砂等管理台帳は、採取場所ごとに作成し、土砂等の搬入・搬出過程を</w:t>
      </w:r>
      <w:r w:rsidRPr="006F3B67">
        <w:rPr>
          <w:rFonts w:ascii="ＭＳ ゴシック" w:eastAsia="ＭＳ ゴシック" w:hAnsi="ＭＳ ゴシック"/>
          <w:spacing w:val="-6"/>
          <w:sz w:val="18"/>
        </w:rPr>
        <w:t>1</w:t>
      </w:r>
      <w:r w:rsidRPr="006F3B67">
        <w:rPr>
          <w:rFonts w:ascii="ＭＳ ゴシック" w:eastAsia="ＭＳ ゴシック" w:hAnsi="ＭＳ ゴシック" w:hint="eastAsia"/>
          <w:spacing w:val="-6"/>
          <w:sz w:val="18"/>
        </w:rPr>
        <w:t>日ごとに記入すること。</w:t>
      </w:r>
    </w:p>
    <w:p w:rsidR="007313E6" w:rsidRPr="006F3B67" w:rsidRDefault="007313E6" w:rsidP="007313E6">
      <w:pPr>
        <w:spacing w:line="220" w:lineRule="exact"/>
        <w:ind w:left="450" w:hanging="450"/>
        <w:rPr>
          <w:rFonts w:ascii="ＭＳ ゴシック" w:eastAsia="ＭＳ ゴシック" w:hAnsi="ＭＳ ゴシック"/>
          <w:sz w:val="18"/>
        </w:rPr>
      </w:pPr>
      <w:r w:rsidRPr="006F3B67">
        <w:rPr>
          <w:rFonts w:ascii="ＭＳ ゴシック" w:eastAsia="ＭＳ ゴシック" w:hAnsi="ＭＳ ゴシック" w:hint="eastAsia"/>
          <w:sz w:val="18"/>
        </w:rPr>
        <w:t xml:space="preserve">　　</w:t>
      </w:r>
      <w:r w:rsidRPr="006F3B67">
        <w:rPr>
          <w:rFonts w:ascii="ＭＳ ゴシック" w:eastAsia="ＭＳ ゴシック" w:hAnsi="ＭＳ ゴシック"/>
          <w:sz w:val="18"/>
        </w:rPr>
        <w:t>2</w:t>
      </w:r>
      <w:r w:rsidRPr="006F3B67">
        <w:rPr>
          <w:rFonts w:ascii="ＭＳ ゴシック" w:eastAsia="ＭＳ ゴシック" w:hAnsi="ＭＳ ゴシック" w:hint="eastAsia"/>
          <w:sz w:val="18"/>
        </w:rPr>
        <w:t xml:space="preserve">　備考の欄には、土砂等搬入届出年月日を記入すること。</w:t>
      </w:r>
    </w:p>
    <w:p w:rsidR="007313E6" w:rsidRPr="006F3B67" w:rsidRDefault="007313E6" w:rsidP="007313E6">
      <w:pPr>
        <w:spacing w:line="220" w:lineRule="exact"/>
        <w:ind w:left="450" w:hanging="450"/>
        <w:rPr>
          <w:rFonts w:ascii="ＭＳ ゴシック" w:eastAsia="ＭＳ ゴシック" w:hAnsi="ＭＳ ゴシック"/>
          <w:sz w:val="18"/>
        </w:rPr>
      </w:pPr>
      <w:r w:rsidRPr="006F3B67">
        <w:rPr>
          <w:rFonts w:ascii="ＭＳ ゴシック" w:eastAsia="ＭＳ ゴシック" w:hAnsi="ＭＳ ゴシック" w:hint="eastAsia"/>
          <w:sz w:val="18"/>
        </w:rPr>
        <w:t xml:space="preserve">　　</w:t>
      </w:r>
      <w:r w:rsidRPr="006F3B67">
        <w:rPr>
          <w:rFonts w:ascii="ＭＳ ゴシック" w:eastAsia="ＭＳ ゴシック" w:hAnsi="ＭＳ ゴシック"/>
          <w:sz w:val="18"/>
        </w:rPr>
        <w:t>3</w:t>
      </w:r>
      <w:r w:rsidRPr="006F3B67">
        <w:rPr>
          <w:rFonts w:ascii="ＭＳ ゴシック" w:eastAsia="ＭＳ ゴシック" w:hAnsi="ＭＳ ゴシック" w:hint="eastAsia"/>
          <w:sz w:val="18"/>
        </w:rPr>
        <w:t xml:space="preserve">　運搬手段の欄には、陸上輸送の場合は「</w:t>
      </w:r>
      <w:r w:rsidRPr="006F3B67">
        <w:rPr>
          <w:rFonts w:ascii="ＭＳ ゴシック" w:eastAsia="ＭＳ ゴシック" w:hAnsi="ＭＳ ゴシック"/>
          <w:sz w:val="18"/>
        </w:rPr>
        <w:t>1</w:t>
      </w:r>
      <w:r w:rsidRPr="006F3B67">
        <w:rPr>
          <w:rFonts w:ascii="ＭＳ ゴシック" w:eastAsia="ＭＳ ゴシック" w:hAnsi="ＭＳ ゴシック" w:hint="eastAsia"/>
          <w:sz w:val="18"/>
        </w:rPr>
        <w:t>」、その他の場合は「</w:t>
      </w:r>
      <w:r w:rsidRPr="006F3B67">
        <w:rPr>
          <w:rFonts w:ascii="ＭＳ ゴシック" w:eastAsia="ＭＳ ゴシック" w:hAnsi="ＭＳ ゴシック"/>
          <w:sz w:val="18"/>
        </w:rPr>
        <w:t>2(</w:t>
      </w:r>
      <w:r w:rsidRPr="006F3B67">
        <w:rPr>
          <w:rFonts w:ascii="ＭＳ ゴシック" w:eastAsia="ＭＳ ゴシック" w:hAnsi="ＭＳ ゴシック" w:hint="eastAsia"/>
          <w:sz w:val="18"/>
        </w:rPr>
        <w:t>備考欄に具体的な運搬手段を記入すること。</w:t>
      </w:r>
      <w:r w:rsidRPr="006F3B67">
        <w:rPr>
          <w:rFonts w:ascii="ＭＳ ゴシック" w:eastAsia="ＭＳ ゴシック" w:hAnsi="ＭＳ ゴシック"/>
          <w:sz w:val="18"/>
        </w:rPr>
        <w:t>)</w:t>
      </w:r>
      <w:r w:rsidRPr="006F3B67">
        <w:rPr>
          <w:rFonts w:ascii="ＭＳ ゴシック" w:eastAsia="ＭＳ ゴシック" w:hAnsi="ＭＳ ゴシック" w:hint="eastAsia"/>
          <w:sz w:val="18"/>
        </w:rPr>
        <w:t>」を記入すること。</w:t>
      </w:r>
    </w:p>
    <w:p w:rsidR="007313E6" w:rsidRPr="006F3B67" w:rsidRDefault="007313E6" w:rsidP="007313E6">
      <w:pPr>
        <w:spacing w:line="220" w:lineRule="exact"/>
        <w:ind w:left="450" w:hanging="450"/>
        <w:rPr>
          <w:rFonts w:ascii="ＭＳ ゴシック" w:eastAsia="ＭＳ ゴシック" w:hAnsi="ＭＳ ゴシック"/>
          <w:sz w:val="18"/>
        </w:rPr>
      </w:pPr>
      <w:r w:rsidRPr="006F3B67">
        <w:rPr>
          <w:rFonts w:ascii="ＭＳ ゴシック" w:eastAsia="ＭＳ ゴシック" w:hAnsi="ＭＳ ゴシック" w:hint="eastAsia"/>
          <w:sz w:val="18"/>
        </w:rPr>
        <w:t xml:space="preserve">　　</w:t>
      </w:r>
      <w:r w:rsidRPr="006F3B67">
        <w:rPr>
          <w:rFonts w:ascii="ＭＳ ゴシック" w:eastAsia="ＭＳ ゴシック" w:hAnsi="ＭＳ ゴシック"/>
          <w:sz w:val="18"/>
        </w:rPr>
        <w:t>4</w:t>
      </w:r>
      <w:r w:rsidRPr="006F3B67">
        <w:rPr>
          <w:rFonts w:ascii="ＭＳ ゴシック" w:eastAsia="ＭＳ ゴシック" w:hAnsi="ＭＳ ゴシック" w:hint="eastAsia"/>
          <w:sz w:val="18"/>
        </w:rPr>
        <w:t xml:space="preserve">　各欄に記入しきれない場合は、この様式に準じて別紙に記入し、添付すること。</w:t>
      </w:r>
    </w:p>
    <w:p w:rsidR="007313E6" w:rsidRDefault="007313E6">
      <w:pPr>
        <w:spacing w:line="160" w:lineRule="exact"/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</w:p>
    <w:sectPr w:rsidR="007313E6" w:rsidSect="007313E6">
      <w:pgSz w:w="11906" w:h="16838" w:code="9"/>
      <w:pgMar w:top="1134" w:right="1701" w:bottom="567" w:left="1701" w:header="284" w:footer="22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E7" w:rsidRDefault="00941CE7" w:rsidP="003E1EAF">
      <w:r>
        <w:separator/>
      </w:r>
    </w:p>
  </w:endnote>
  <w:endnote w:type="continuationSeparator" w:id="0">
    <w:p w:rsidR="00941CE7" w:rsidRDefault="00941CE7" w:rsidP="003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E7" w:rsidRDefault="00941CE7" w:rsidP="003E1EAF">
      <w:r>
        <w:separator/>
      </w:r>
    </w:p>
  </w:footnote>
  <w:footnote w:type="continuationSeparator" w:id="0">
    <w:p w:rsidR="00941CE7" w:rsidRDefault="00941CE7" w:rsidP="003E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6F1"/>
    <w:rsid w:val="00002262"/>
    <w:rsid w:val="000850DD"/>
    <w:rsid w:val="000D2619"/>
    <w:rsid w:val="001327DD"/>
    <w:rsid w:val="001C5590"/>
    <w:rsid w:val="001E4CE9"/>
    <w:rsid w:val="00252529"/>
    <w:rsid w:val="002C0515"/>
    <w:rsid w:val="0033522D"/>
    <w:rsid w:val="003E1EAF"/>
    <w:rsid w:val="004874F1"/>
    <w:rsid w:val="004F3C00"/>
    <w:rsid w:val="005311F3"/>
    <w:rsid w:val="006551F9"/>
    <w:rsid w:val="00656F88"/>
    <w:rsid w:val="006F6C80"/>
    <w:rsid w:val="007313E6"/>
    <w:rsid w:val="008A320F"/>
    <w:rsid w:val="00941CE7"/>
    <w:rsid w:val="00B003F1"/>
    <w:rsid w:val="00BA5592"/>
    <w:rsid w:val="00C6053C"/>
    <w:rsid w:val="00CE1FA7"/>
    <w:rsid w:val="00E27618"/>
    <w:rsid w:val="00E71EBC"/>
    <w:rsid w:val="00E83810"/>
    <w:rsid w:val="00F3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88359"/>
  <w14:defaultImageDpi w14:val="0"/>
  <w15:docId w15:val="{88A0D2CC-9258-4383-A246-B208F852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313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rsid w:val="007313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86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別記様式第13号(第9条関係)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別記様式第13号(第9条関係)</dc:title>
  <dc:subject/>
  <dc:creator>Digital</dc:creator>
  <cp:keywords/>
  <dc:description/>
  <cp:lastModifiedBy>足利市</cp:lastModifiedBy>
  <cp:revision>15</cp:revision>
  <cp:lastPrinted>2021-04-07T06:25:00Z</cp:lastPrinted>
  <dcterms:created xsi:type="dcterms:W3CDTF">2019-08-29T03:01:00Z</dcterms:created>
  <dcterms:modified xsi:type="dcterms:W3CDTF">2021-04-07T06:33:00Z</dcterms:modified>
</cp:coreProperties>
</file>